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308CCCFB" w14:textId="77777777" w:rsidTr="001858DF">
        <w:tc>
          <w:tcPr>
            <w:tcW w:w="988" w:type="dxa"/>
          </w:tcPr>
          <w:p w14:paraId="3AED9091"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w:t>
            </w:r>
          </w:p>
        </w:tc>
        <w:tc>
          <w:tcPr>
            <w:tcW w:w="9077" w:type="dxa"/>
          </w:tcPr>
          <w:p w14:paraId="46CFE4E4"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OUVERTURE DE L'ASSEMBÉE</w:t>
            </w:r>
          </w:p>
        </w:tc>
      </w:tr>
    </w:tbl>
    <w:p w14:paraId="24A07DF8"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575AC1BD" w14:textId="77777777" w:rsidTr="001858DF">
        <w:tc>
          <w:tcPr>
            <w:tcW w:w="988" w:type="dxa"/>
          </w:tcPr>
          <w:p w14:paraId="3C0D6331"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2.</w:t>
            </w:r>
          </w:p>
        </w:tc>
        <w:tc>
          <w:tcPr>
            <w:tcW w:w="9077" w:type="dxa"/>
          </w:tcPr>
          <w:p w14:paraId="68A32F4E"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ADOPTION DE L'ORDRE DU JOUR</w:t>
            </w:r>
          </w:p>
        </w:tc>
      </w:tr>
    </w:tbl>
    <w:p w14:paraId="4FC759E8"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7D464781" w14:textId="77777777" w:rsidTr="001858DF">
        <w:tc>
          <w:tcPr>
            <w:tcW w:w="988" w:type="dxa"/>
          </w:tcPr>
          <w:p w14:paraId="2DD108DA"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3.</w:t>
            </w:r>
          </w:p>
        </w:tc>
        <w:tc>
          <w:tcPr>
            <w:tcW w:w="9077" w:type="dxa"/>
          </w:tcPr>
          <w:p w14:paraId="474D586E"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ADOPTION DES PROCÈS-VERBAUX</w:t>
            </w:r>
          </w:p>
        </w:tc>
      </w:tr>
    </w:tbl>
    <w:p w14:paraId="0C320E03"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37ED76FF" w14:textId="77777777" w:rsidTr="001858DF">
        <w:tc>
          <w:tcPr>
            <w:tcW w:w="988" w:type="dxa"/>
          </w:tcPr>
          <w:p w14:paraId="77503D29"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3.1</w:t>
            </w:r>
          </w:p>
        </w:tc>
        <w:tc>
          <w:tcPr>
            <w:tcW w:w="9077" w:type="dxa"/>
          </w:tcPr>
          <w:p w14:paraId="5C475750" w14:textId="37D355D6"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 xml:space="preserve">Adoption du procès-verbal du </w:t>
            </w:r>
            <w:r w:rsidR="00691B38" w:rsidRPr="00AE0A45">
              <w:rPr>
                <w:rFonts w:ascii="Arial Narrow" w:eastAsia="Arial Narrow" w:hAnsi="Arial Narrow" w:cs="Arial Narrow"/>
                <w:color w:val="000000"/>
                <w:sz w:val="24"/>
                <w:szCs w:val="24"/>
              </w:rPr>
              <w:t>4</w:t>
            </w:r>
            <w:r w:rsidRPr="00AE0A45">
              <w:rPr>
                <w:rFonts w:ascii="Arial Narrow" w:eastAsia="Arial Narrow" w:hAnsi="Arial Narrow" w:cs="Arial Narrow"/>
                <w:color w:val="000000"/>
                <w:sz w:val="24"/>
                <w:szCs w:val="24"/>
              </w:rPr>
              <w:t xml:space="preserve"> mai 202</w:t>
            </w:r>
            <w:r w:rsidR="00691B38" w:rsidRPr="00AE0A45">
              <w:rPr>
                <w:rFonts w:ascii="Arial Narrow" w:eastAsia="Arial Narrow" w:hAnsi="Arial Narrow" w:cs="Arial Narrow"/>
                <w:color w:val="000000"/>
                <w:sz w:val="24"/>
                <w:szCs w:val="24"/>
              </w:rPr>
              <w:t>6;</w:t>
            </w:r>
          </w:p>
        </w:tc>
      </w:tr>
    </w:tbl>
    <w:p w14:paraId="2BFAF3CC"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6D1B7260" w14:textId="77777777" w:rsidTr="001858DF">
        <w:tc>
          <w:tcPr>
            <w:tcW w:w="988" w:type="dxa"/>
          </w:tcPr>
          <w:p w14:paraId="5567A6CF"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4.</w:t>
            </w:r>
          </w:p>
        </w:tc>
        <w:tc>
          <w:tcPr>
            <w:tcW w:w="9077" w:type="dxa"/>
          </w:tcPr>
          <w:p w14:paraId="04773AE7"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DÉPÔT DES RAPPORTS ET ADOPTION DES COMPTES</w:t>
            </w:r>
          </w:p>
        </w:tc>
      </w:tr>
    </w:tbl>
    <w:p w14:paraId="50FFD17F"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5A032CBC" w14:textId="77777777" w:rsidTr="001858DF">
        <w:tc>
          <w:tcPr>
            <w:tcW w:w="988" w:type="dxa"/>
          </w:tcPr>
          <w:p w14:paraId="0114E276"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4.1</w:t>
            </w:r>
          </w:p>
        </w:tc>
        <w:tc>
          <w:tcPr>
            <w:tcW w:w="9077" w:type="dxa"/>
          </w:tcPr>
          <w:p w14:paraId="19407CDF" w14:textId="4190CCBB"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Dépôt et adoption des comptes</w:t>
            </w:r>
            <w:r w:rsidR="00691B38" w:rsidRPr="00AE0A45">
              <w:rPr>
                <w:rFonts w:ascii="Arial Narrow" w:eastAsia="Arial Narrow" w:hAnsi="Arial Narrow" w:cs="Arial Narrow"/>
                <w:color w:val="000000"/>
                <w:sz w:val="24"/>
                <w:szCs w:val="24"/>
              </w:rPr>
              <w:t>;</w:t>
            </w:r>
          </w:p>
        </w:tc>
      </w:tr>
    </w:tbl>
    <w:p w14:paraId="46D816B4"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731A6912" w14:textId="77777777" w:rsidTr="001858DF">
        <w:tc>
          <w:tcPr>
            <w:tcW w:w="988" w:type="dxa"/>
          </w:tcPr>
          <w:p w14:paraId="6AEBD6D9"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4.2</w:t>
            </w:r>
          </w:p>
        </w:tc>
        <w:tc>
          <w:tcPr>
            <w:tcW w:w="9077" w:type="dxa"/>
          </w:tcPr>
          <w:p w14:paraId="749E2C67" w14:textId="6B0B018A"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Dépôt des rapports</w:t>
            </w:r>
            <w:r w:rsidR="00691B38" w:rsidRPr="00AE0A45">
              <w:rPr>
                <w:rFonts w:ascii="Arial Narrow" w:eastAsia="Arial Narrow" w:hAnsi="Arial Narrow" w:cs="Arial Narrow"/>
                <w:color w:val="000000"/>
                <w:sz w:val="24"/>
                <w:szCs w:val="24"/>
              </w:rPr>
              <w:t>;</w:t>
            </w:r>
          </w:p>
        </w:tc>
      </w:tr>
    </w:tbl>
    <w:p w14:paraId="45449FF5"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2E18574E" w14:textId="77777777" w:rsidTr="001858DF">
        <w:tc>
          <w:tcPr>
            <w:tcW w:w="988" w:type="dxa"/>
          </w:tcPr>
          <w:p w14:paraId="74B94FF2"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5.</w:t>
            </w:r>
          </w:p>
        </w:tc>
        <w:tc>
          <w:tcPr>
            <w:tcW w:w="9077" w:type="dxa"/>
          </w:tcPr>
          <w:p w14:paraId="043CDDDF"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ADMINISTRATION GÉNÉRALE</w:t>
            </w:r>
          </w:p>
        </w:tc>
      </w:tr>
      <w:tr w:rsidR="007561FC" w:rsidRPr="00AE0A45" w14:paraId="62513EEA" w14:textId="77777777" w:rsidTr="001858DF">
        <w:tc>
          <w:tcPr>
            <w:tcW w:w="988" w:type="dxa"/>
          </w:tcPr>
          <w:p w14:paraId="273EBEA3" w14:textId="141F8A10" w:rsidR="00714C9E" w:rsidRPr="00AE0A45" w:rsidRDefault="00714C9E" w:rsidP="00851351">
            <w:pPr>
              <w:ind w:right="-377"/>
              <w:jc w:val="both"/>
              <w:rPr>
                <w:rFonts w:ascii="Arial Narrow" w:hAnsi="Arial Narrow" w:cs="Arial"/>
                <w:sz w:val="24"/>
                <w:szCs w:val="24"/>
              </w:rPr>
            </w:pPr>
          </w:p>
        </w:tc>
        <w:tc>
          <w:tcPr>
            <w:tcW w:w="9077" w:type="dxa"/>
          </w:tcPr>
          <w:p w14:paraId="2D243D52" w14:textId="4654E8BD" w:rsidR="00714C9E" w:rsidRPr="00AE0A45" w:rsidRDefault="00714C9E" w:rsidP="00851351">
            <w:pPr>
              <w:ind w:right="-377"/>
              <w:jc w:val="both"/>
              <w:rPr>
                <w:rFonts w:ascii="Arial Narrow" w:hAnsi="Arial Narrow" w:cs="Arial"/>
                <w:sz w:val="24"/>
                <w:szCs w:val="24"/>
              </w:rPr>
            </w:pPr>
          </w:p>
        </w:tc>
      </w:tr>
      <w:tr w:rsidR="007561FC" w:rsidRPr="00AE0A45" w14:paraId="5A2EB09D" w14:textId="77777777" w:rsidTr="001858DF">
        <w:tc>
          <w:tcPr>
            <w:tcW w:w="988" w:type="dxa"/>
          </w:tcPr>
          <w:p w14:paraId="0A05E24C" w14:textId="24BA3FB8"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5.</w:t>
            </w:r>
            <w:r w:rsidR="00341F1A" w:rsidRPr="00AE0A45">
              <w:rPr>
                <w:rFonts w:ascii="Arial Narrow" w:eastAsia="Arial Narrow" w:hAnsi="Arial Narrow" w:cs="Arial Narrow"/>
                <w:color w:val="000000"/>
                <w:sz w:val="24"/>
                <w:szCs w:val="24"/>
              </w:rPr>
              <w:t>1</w:t>
            </w:r>
          </w:p>
        </w:tc>
        <w:tc>
          <w:tcPr>
            <w:tcW w:w="9077" w:type="dxa"/>
          </w:tcPr>
          <w:p w14:paraId="1EC72DA4" w14:textId="0E8C3C34"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Assurance de la municipalité</w:t>
            </w:r>
            <w:r w:rsidR="004E2B79" w:rsidRPr="00AE0A45">
              <w:rPr>
                <w:rFonts w:ascii="Arial Narrow" w:eastAsia="Arial Narrow" w:hAnsi="Arial Narrow" w:cs="Arial Narrow"/>
                <w:color w:val="000000"/>
                <w:sz w:val="24"/>
                <w:szCs w:val="24"/>
              </w:rPr>
              <w:t>;</w:t>
            </w:r>
          </w:p>
        </w:tc>
      </w:tr>
    </w:tbl>
    <w:p w14:paraId="4C3A4E2D"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146488C1" w14:textId="77777777" w:rsidTr="001858DF">
        <w:tc>
          <w:tcPr>
            <w:tcW w:w="988" w:type="dxa"/>
          </w:tcPr>
          <w:p w14:paraId="73D5F7B3" w14:textId="130AF7EC"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5.</w:t>
            </w:r>
            <w:r w:rsidR="00341F1A" w:rsidRPr="00AE0A45">
              <w:rPr>
                <w:rFonts w:ascii="Arial Narrow" w:eastAsia="Arial Narrow" w:hAnsi="Arial Narrow" w:cs="Arial Narrow"/>
                <w:color w:val="000000"/>
                <w:sz w:val="24"/>
                <w:szCs w:val="24"/>
              </w:rPr>
              <w:t>2</w:t>
            </w:r>
          </w:p>
        </w:tc>
        <w:tc>
          <w:tcPr>
            <w:tcW w:w="9077" w:type="dxa"/>
          </w:tcPr>
          <w:p w14:paraId="20675A26" w14:textId="1494298D" w:rsidR="00341F1A" w:rsidRPr="00AE0A45" w:rsidRDefault="00E42279" w:rsidP="00851351">
            <w:pPr>
              <w:ind w:right="-377"/>
              <w:jc w:val="both"/>
              <w:rPr>
                <w:rFonts w:ascii="Arial Narrow" w:eastAsia="Arial Narrow" w:hAnsi="Arial Narrow" w:cs="Arial Narrow"/>
                <w:color w:val="000000"/>
                <w:sz w:val="24"/>
                <w:szCs w:val="24"/>
              </w:rPr>
            </w:pPr>
            <w:r w:rsidRPr="00AE0A45">
              <w:rPr>
                <w:rFonts w:ascii="Arial Narrow" w:eastAsia="Arial Narrow" w:hAnsi="Arial Narrow" w:cs="Arial Narrow"/>
                <w:color w:val="000000"/>
                <w:sz w:val="24"/>
                <w:szCs w:val="24"/>
              </w:rPr>
              <w:t>Nomination</w:t>
            </w:r>
            <w:r w:rsidR="00D6794B" w:rsidRPr="00AE0A45">
              <w:rPr>
                <w:rFonts w:ascii="Arial Narrow" w:eastAsia="Arial Narrow" w:hAnsi="Arial Narrow" w:cs="Arial Narrow"/>
                <w:color w:val="000000"/>
                <w:sz w:val="24"/>
                <w:szCs w:val="24"/>
              </w:rPr>
              <w:t xml:space="preserve"> du pro-maire</w:t>
            </w:r>
            <w:r w:rsidR="002B506D">
              <w:rPr>
                <w:rFonts w:ascii="Arial Narrow" w:eastAsia="Arial Narrow" w:hAnsi="Arial Narrow" w:cs="Arial Narrow"/>
                <w:color w:val="000000"/>
                <w:sz w:val="24"/>
                <w:szCs w:val="24"/>
              </w:rPr>
              <w:t>;</w:t>
            </w:r>
          </w:p>
          <w:p w14:paraId="728C88AF" w14:textId="2049AEB8" w:rsidR="004E2B79" w:rsidRPr="00AE0A45" w:rsidRDefault="00341F1A" w:rsidP="00851351">
            <w:pPr>
              <w:ind w:left="-950" w:right="-377"/>
              <w:jc w:val="both"/>
              <w:rPr>
                <w:rFonts w:ascii="Arial Narrow" w:eastAsia="Arial Narrow" w:hAnsi="Arial Narrow" w:cs="Arial Narrow"/>
                <w:color w:val="000000"/>
                <w:sz w:val="24"/>
                <w:szCs w:val="24"/>
              </w:rPr>
            </w:pPr>
            <w:r w:rsidRPr="00AE0A45">
              <w:rPr>
                <w:rFonts w:ascii="Arial Narrow" w:eastAsia="Arial Narrow" w:hAnsi="Arial Narrow" w:cs="Arial Narrow"/>
                <w:color w:val="000000"/>
                <w:sz w:val="24"/>
                <w:szCs w:val="24"/>
              </w:rPr>
              <w:t>5</w:t>
            </w:r>
          </w:p>
        </w:tc>
      </w:tr>
    </w:tbl>
    <w:p w14:paraId="6FDF0C3B" w14:textId="29FC42C3" w:rsidR="007561FC" w:rsidRDefault="00642002" w:rsidP="00851351">
      <w:pPr>
        <w:tabs>
          <w:tab w:val="left" w:pos="1134"/>
        </w:tabs>
        <w:ind w:right="-377" w:firstLine="142"/>
        <w:jc w:val="both"/>
        <w:rPr>
          <w:rFonts w:ascii="Arial Narrow" w:hAnsi="Arial Narrow"/>
          <w:sz w:val="24"/>
          <w:szCs w:val="24"/>
        </w:rPr>
      </w:pPr>
      <w:r w:rsidRPr="00AE0A45">
        <w:rPr>
          <w:rFonts w:ascii="Arial Narrow" w:hAnsi="Arial Narrow"/>
          <w:sz w:val="24"/>
          <w:szCs w:val="24"/>
        </w:rPr>
        <w:t>5.3</w:t>
      </w:r>
      <w:r w:rsidRPr="00AE0A45">
        <w:rPr>
          <w:rFonts w:ascii="Arial Narrow" w:hAnsi="Arial Narrow"/>
          <w:sz w:val="24"/>
          <w:szCs w:val="24"/>
        </w:rPr>
        <w:tab/>
        <w:t>Archivage;</w:t>
      </w:r>
    </w:p>
    <w:p w14:paraId="2079B78F" w14:textId="6FB269A0" w:rsidR="002B506D" w:rsidRDefault="002B506D" w:rsidP="00851351">
      <w:pPr>
        <w:tabs>
          <w:tab w:val="left" w:pos="1134"/>
        </w:tabs>
        <w:ind w:right="-377" w:firstLine="142"/>
        <w:jc w:val="both"/>
        <w:rPr>
          <w:rFonts w:ascii="Arial Narrow" w:hAnsi="Arial Narrow"/>
          <w:sz w:val="24"/>
          <w:szCs w:val="24"/>
        </w:rPr>
      </w:pPr>
    </w:p>
    <w:p w14:paraId="46AD363C" w14:textId="13E0432A" w:rsidR="00B57C65" w:rsidRPr="008350D1" w:rsidRDefault="00B57C65" w:rsidP="00851351">
      <w:pPr>
        <w:spacing w:before="100" w:beforeAutospacing="1" w:after="100" w:afterAutospacing="1"/>
        <w:ind w:left="142" w:right="-377"/>
        <w:contextualSpacing/>
        <w:jc w:val="both"/>
        <w:rPr>
          <w:rFonts w:ascii="Arial Narrow" w:hAnsi="Arial Narrow"/>
          <w:sz w:val="24"/>
          <w:szCs w:val="24"/>
          <w:lang w:eastAsia="en-CA"/>
        </w:rPr>
      </w:pPr>
      <w:r w:rsidRPr="008350D1">
        <w:rPr>
          <w:rFonts w:ascii="Arial Narrow" w:hAnsi="Arial Narrow"/>
          <w:sz w:val="24"/>
          <w:szCs w:val="24"/>
        </w:rPr>
        <w:t>5.4</w:t>
      </w:r>
      <w:r w:rsidRPr="008350D1">
        <w:rPr>
          <w:rFonts w:ascii="Arial Narrow" w:hAnsi="Arial Narrow"/>
          <w:sz w:val="24"/>
          <w:szCs w:val="24"/>
        </w:rPr>
        <w:tab/>
      </w:r>
      <w:r w:rsidR="008350D1" w:rsidRPr="008350D1">
        <w:rPr>
          <w:rFonts w:ascii="Arial Narrow" w:hAnsi="Arial Narrow"/>
          <w:sz w:val="24"/>
          <w:szCs w:val="24"/>
        </w:rPr>
        <w:t xml:space="preserve">        </w:t>
      </w:r>
      <w:r w:rsidR="002B506D" w:rsidRPr="008350D1">
        <w:rPr>
          <w:rFonts w:ascii="Arial Narrow" w:hAnsi="Arial Narrow"/>
          <w:sz w:val="24"/>
          <w:szCs w:val="24"/>
          <w:lang w:eastAsia="en-CA"/>
        </w:rPr>
        <w:t>Octroi d’une banque d’heures – services de soutien comptable et de formation;</w:t>
      </w:r>
    </w:p>
    <w:p w14:paraId="228A13F4" w14:textId="77777777" w:rsidR="005D4FE9" w:rsidRPr="008350D1" w:rsidRDefault="005D4FE9" w:rsidP="00851351">
      <w:pPr>
        <w:spacing w:before="100" w:beforeAutospacing="1" w:after="100" w:afterAutospacing="1"/>
        <w:ind w:left="142" w:right="-377"/>
        <w:contextualSpacing/>
        <w:jc w:val="both"/>
        <w:rPr>
          <w:rFonts w:ascii="Arial Narrow" w:hAnsi="Arial Narrow"/>
          <w:sz w:val="24"/>
          <w:szCs w:val="24"/>
          <w:lang w:eastAsia="en-CA"/>
        </w:rPr>
      </w:pPr>
    </w:p>
    <w:p w14:paraId="0D287761" w14:textId="1D3331EF" w:rsidR="005D4FE9" w:rsidRPr="008350D1" w:rsidRDefault="005D4FE9" w:rsidP="00851351">
      <w:pPr>
        <w:spacing w:before="100" w:beforeAutospacing="1" w:after="100" w:afterAutospacing="1"/>
        <w:ind w:left="1134" w:right="-377" w:hanging="992"/>
        <w:contextualSpacing/>
        <w:jc w:val="both"/>
        <w:rPr>
          <w:rFonts w:ascii="Arial Narrow" w:hAnsi="Arial Narrow"/>
          <w:sz w:val="24"/>
          <w:szCs w:val="24"/>
          <w:lang w:eastAsia="en-CA"/>
        </w:rPr>
      </w:pPr>
      <w:r w:rsidRPr="008350D1">
        <w:rPr>
          <w:rFonts w:ascii="Arial Narrow" w:hAnsi="Arial Narrow"/>
          <w:sz w:val="24"/>
          <w:szCs w:val="24"/>
          <w:lang w:eastAsia="en-CA"/>
        </w:rPr>
        <w:t>5.5</w:t>
      </w:r>
      <w:r w:rsidRPr="008350D1">
        <w:rPr>
          <w:rFonts w:ascii="Arial Narrow" w:hAnsi="Arial Narrow"/>
          <w:sz w:val="24"/>
          <w:szCs w:val="24"/>
          <w:lang w:eastAsia="en-CA"/>
        </w:rPr>
        <w:tab/>
        <w:t>Engagement de la firme d’architecte Un à Un pour la réalisation d’un plan préliminaire d’une salle municipale et d’une nouvelle caserne;</w:t>
      </w:r>
    </w:p>
    <w:p w14:paraId="0BFBE1F6" w14:textId="0D58F5DB" w:rsidR="005D4FE9" w:rsidRDefault="005D4FE9" w:rsidP="00851351">
      <w:pPr>
        <w:pStyle w:val="Paragraphedeliste"/>
        <w:numPr>
          <w:ilvl w:val="1"/>
          <w:numId w:val="19"/>
        </w:numPr>
        <w:spacing w:before="100" w:beforeAutospacing="1" w:after="100" w:afterAutospacing="1"/>
        <w:ind w:left="1134" w:right="-377" w:hanging="992"/>
        <w:contextualSpacing/>
        <w:jc w:val="both"/>
        <w:rPr>
          <w:rFonts w:ascii="Arial Narrow" w:hAnsi="Arial Narrow"/>
          <w:sz w:val="24"/>
          <w:szCs w:val="24"/>
          <w:lang w:eastAsia="en-CA"/>
        </w:rPr>
      </w:pPr>
      <w:r w:rsidRPr="008350D1">
        <w:rPr>
          <w:rFonts w:ascii="Arial Narrow" w:hAnsi="Arial Narrow"/>
          <w:sz w:val="24"/>
          <w:szCs w:val="24"/>
          <w:lang w:eastAsia="en-CA"/>
        </w:rPr>
        <w:t xml:space="preserve">Engagement de la firme </w:t>
      </w:r>
      <w:r w:rsidR="00C64047">
        <w:rPr>
          <w:rFonts w:ascii="Arial Narrow" w:hAnsi="Arial Narrow"/>
          <w:sz w:val="24"/>
          <w:szCs w:val="24"/>
          <w:lang w:eastAsia="en-CA"/>
        </w:rPr>
        <w:t>Techni-consultant</w:t>
      </w:r>
      <w:r w:rsidRPr="008350D1">
        <w:rPr>
          <w:rFonts w:ascii="Arial Narrow" w:hAnsi="Arial Narrow"/>
          <w:sz w:val="24"/>
          <w:szCs w:val="24"/>
          <w:lang w:eastAsia="en-CA"/>
        </w:rPr>
        <w:t xml:space="preserve"> pour</w:t>
      </w:r>
      <w:r w:rsidR="00C64047">
        <w:rPr>
          <w:rFonts w:ascii="Arial Narrow" w:hAnsi="Arial Narrow"/>
          <w:sz w:val="24"/>
          <w:szCs w:val="24"/>
          <w:lang w:eastAsia="en-CA"/>
        </w:rPr>
        <w:t xml:space="preserve"> l’accompagnement du projet</w:t>
      </w:r>
      <w:r w:rsidRPr="008350D1">
        <w:rPr>
          <w:rFonts w:ascii="Arial Narrow" w:hAnsi="Arial Narrow"/>
          <w:sz w:val="24"/>
          <w:szCs w:val="24"/>
          <w:lang w:eastAsia="en-CA"/>
        </w:rPr>
        <w:t>;</w:t>
      </w:r>
    </w:p>
    <w:p w14:paraId="4CEF55F2" w14:textId="77777777" w:rsidR="008350D1" w:rsidRPr="008350D1" w:rsidRDefault="008350D1" w:rsidP="00851351">
      <w:pPr>
        <w:pStyle w:val="Paragraphedeliste"/>
        <w:spacing w:before="100" w:beforeAutospacing="1" w:after="100" w:afterAutospacing="1"/>
        <w:ind w:left="1134" w:right="-377"/>
        <w:contextualSpacing/>
        <w:jc w:val="both"/>
        <w:rPr>
          <w:rFonts w:ascii="Arial Narrow" w:hAnsi="Arial Narrow"/>
          <w:sz w:val="24"/>
          <w:szCs w:val="24"/>
          <w:lang w:eastAsia="en-CA"/>
        </w:rPr>
      </w:pPr>
    </w:p>
    <w:p w14:paraId="3F6DD496" w14:textId="7FD601EE" w:rsidR="00977D92" w:rsidRPr="008350D1" w:rsidRDefault="00977D92" w:rsidP="00851351">
      <w:pPr>
        <w:pStyle w:val="Paragraphedeliste"/>
        <w:numPr>
          <w:ilvl w:val="1"/>
          <w:numId w:val="19"/>
        </w:numPr>
        <w:ind w:left="1134" w:right="-377" w:hanging="992"/>
        <w:jc w:val="both"/>
        <w:rPr>
          <w:rFonts w:ascii="Arial Narrow" w:hAnsi="Arial Narrow" w:cs="Arial"/>
          <w:sz w:val="24"/>
          <w:szCs w:val="24"/>
        </w:rPr>
      </w:pPr>
      <w:r w:rsidRPr="008350D1">
        <w:rPr>
          <w:rFonts w:ascii="Arial Narrow" w:hAnsi="Arial Narrow" w:cs="Arial"/>
          <w:sz w:val="24"/>
          <w:szCs w:val="24"/>
        </w:rPr>
        <w:t>Demande d’appui pour les travailleurs étrangers temporaires;</w:t>
      </w:r>
    </w:p>
    <w:p w14:paraId="7C2F3C29" w14:textId="77777777" w:rsidR="002A3438" w:rsidRPr="008350D1" w:rsidRDefault="002A3438" w:rsidP="00851351">
      <w:pPr>
        <w:pStyle w:val="Paragraphedeliste"/>
        <w:ind w:right="-377"/>
        <w:jc w:val="both"/>
        <w:rPr>
          <w:rFonts w:ascii="Arial Narrow" w:hAnsi="Arial Narrow" w:cs="Arial"/>
          <w:sz w:val="24"/>
          <w:szCs w:val="24"/>
        </w:rPr>
      </w:pPr>
    </w:p>
    <w:p w14:paraId="388F3BF1" w14:textId="77777777" w:rsidR="002A3438" w:rsidRPr="008350D1" w:rsidRDefault="002A3438" w:rsidP="00851351">
      <w:pPr>
        <w:pStyle w:val="Paragraphedeliste"/>
        <w:numPr>
          <w:ilvl w:val="1"/>
          <w:numId w:val="19"/>
        </w:numPr>
        <w:ind w:left="1134" w:right="-377" w:hanging="992"/>
        <w:jc w:val="both"/>
        <w:rPr>
          <w:rFonts w:ascii="Arial Narrow" w:hAnsi="Arial Narrow" w:cs="Arial"/>
          <w:sz w:val="24"/>
          <w:szCs w:val="24"/>
        </w:rPr>
      </w:pPr>
      <w:r w:rsidRPr="008350D1">
        <w:rPr>
          <w:rFonts w:ascii="Arial Narrow" w:hAnsi="Arial Narrow" w:cs="Arial"/>
          <w:sz w:val="24"/>
          <w:szCs w:val="24"/>
        </w:rPr>
        <w:t>Résolution pour demander à Poste Canada de changer l’endroit pour les boites postale ailleurs que sur la rue Francois;</w:t>
      </w:r>
    </w:p>
    <w:p w14:paraId="69FB7021" w14:textId="77777777" w:rsidR="002A3438" w:rsidRPr="008350D1" w:rsidRDefault="002A3438" w:rsidP="00851351">
      <w:pPr>
        <w:pStyle w:val="Paragraphedeliste"/>
        <w:ind w:right="-377"/>
        <w:jc w:val="both"/>
        <w:rPr>
          <w:rFonts w:ascii="Arial Narrow" w:hAnsi="Arial Narrow" w:cs="Arial"/>
          <w:sz w:val="24"/>
          <w:szCs w:val="24"/>
        </w:rPr>
      </w:pPr>
    </w:p>
    <w:p w14:paraId="7F51CA97" w14:textId="2666E100" w:rsidR="002A3438" w:rsidRDefault="001166BE" w:rsidP="00851351">
      <w:pPr>
        <w:pStyle w:val="Paragraphedeliste"/>
        <w:numPr>
          <w:ilvl w:val="1"/>
          <w:numId w:val="19"/>
        </w:numPr>
        <w:ind w:left="1134" w:right="-377" w:hanging="992"/>
        <w:jc w:val="both"/>
        <w:rPr>
          <w:rFonts w:ascii="Arial Narrow" w:hAnsi="Arial Narrow" w:cs="Arial"/>
          <w:sz w:val="24"/>
          <w:szCs w:val="24"/>
        </w:rPr>
      </w:pPr>
      <w:r w:rsidRPr="008350D1">
        <w:rPr>
          <w:rFonts w:ascii="Arial Narrow" w:hAnsi="Arial Narrow" w:cs="Arial"/>
          <w:sz w:val="24"/>
          <w:szCs w:val="24"/>
        </w:rPr>
        <w:t>Ouverture du poste d’adjointe administrative;</w:t>
      </w:r>
    </w:p>
    <w:p w14:paraId="3E50D44D" w14:textId="77777777" w:rsidR="009E5D40" w:rsidRPr="009E5D40" w:rsidRDefault="009E5D40" w:rsidP="00851351">
      <w:pPr>
        <w:pStyle w:val="Paragraphedeliste"/>
        <w:ind w:right="-377"/>
        <w:jc w:val="both"/>
        <w:rPr>
          <w:rFonts w:ascii="Arial Narrow" w:hAnsi="Arial Narrow" w:cs="Arial"/>
          <w:sz w:val="24"/>
          <w:szCs w:val="24"/>
        </w:rPr>
      </w:pPr>
    </w:p>
    <w:p w14:paraId="71E6CCEF" w14:textId="23113160" w:rsidR="009E5D40" w:rsidRPr="008350D1" w:rsidRDefault="009E5D40" w:rsidP="00851351">
      <w:pPr>
        <w:pStyle w:val="Paragraphedeliste"/>
        <w:numPr>
          <w:ilvl w:val="1"/>
          <w:numId w:val="19"/>
        </w:numPr>
        <w:ind w:left="1134" w:right="-377" w:hanging="992"/>
        <w:jc w:val="both"/>
        <w:rPr>
          <w:rFonts w:ascii="Arial Narrow" w:hAnsi="Arial Narrow" w:cs="Arial"/>
          <w:sz w:val="24"/>
          <w:szCs w:val="24"/>
        </w:rPr>
      </w:pPr>
      <w:r>
        <w:rPr>
          <w:rFonts w:ascii="Arial Narrow" w:hAnsi="Arial Narrow" w:cs="Arial"/>
          <w:sz w:val="24"/>
          <w:szCs w:val="24"/>
        </w:rPr>
        <w:t>Autoriser le paiement pour l’entente intermunicipale relative aux loisirs avec la Ville de Drummondville;</w:t>
      </w:r>
    </w:p>
    <w:p w14:paraId="3188D298" w14:textId="77777777" w:rsidR="00642002" w:rsidRPr="00AE0A45" w:rsidRDefault="00642002" w:rsidP="00851351">
      <w:pPr>
        <w:tabs>
          <w:tab w:val="left" w:pos="1134"/>
        </w:tabs>
        <w:ind w:right="-377" w:firstLine="142"/>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6566C61E" w14:textId="77777777" w:rsidTr="001858DF">
        <w:tc>
          <w:tcPr>
            <w:tcW w:w="988" w:type="dxa"/>
          </w:tcPr>
          <w:p w14:paraId="5AE53582"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6.</w:t>
            </w:r>
          </w:p>
        </w:tc>
        <w:tc>
          <w:tcPr>
            <w:tcW w:w="9077" w:type="dxa"/>
          </w:tcPr>
          <w:p w14:paraId="2642A2A8"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SÉCURITÉ PUBLIQUE, INCENDIE ET CIVILE</w:t>
            </w:r>
          </w:p>
        </w:tc>
      </w:tr>
    </w:tbl>
    <w:p w14:paraId="32CB6ADB" w14:textId="77777777" w:rsidR="007561FC" w:rsidRPr="00AE0A45" w:rsidRDefault="007561FC" w:rsidP="00851351">
      <w:pPr>
        <w:ind w:right="-377"/>
        <w:jc w:val="both"/>
        <w:rPr>
          <w:rFonts w:ascii="Arial Narrow" w:hAnsi="Arial Narrow"/>
        </w:rPr>
      </w:pPr>
    </w:p>
    <w:tbl>
      <w:tblPr>
        <w:tblStyle w:val="Grilledutableau"/>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077"/>
      </w:tblGrid>
      <w:tr w:rsidR="007561FC" w:rsidRPr="00AE0A45" w14:paraId="02DF4707" w14:textId="77777777" w:rsidTr="001A5A29">
        <w:tc>
          <w:tcPr>
            <w:tcW w:w="993" w:type="dxa"/>
          </w:tcPr>
          <w:p w14:paraId="40CF13FF"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6.1</w:t>
            </w:r>
          </w:p>
        </w:tc>
        <w:tc>
          <w:tcPr>
            <w:tcW w:w="9077" w:type="dxa"/>
          </w:tcPr>
          <w:p w14:paraId="217C6789" w14:textId="77777777" w:rsidR="00714C9E" w:rsidRPr="00AE0A45" w:rsidRDefault="00783D1E" w:rsidP="00851351">
            <w:pPr>
              <w:ind w:right="-377"/>
              <w:jc w:val="both"/>
              <w:rPr>
                <w:rFonts w:ascii="Arial Narrow" w:eastAsia="Arial Narrow" w:hAnsi="Arial Narrow" w:cs="Arial Narrow"/>
                <w:color w:val="000000"/>
                <w:sz w:val="24"/>
                <w:szCs w:val="24"/>
              </w:rPr>
            </w:pPr>
            <w:r w:rsidRPr="00AE0A45">
              <w:rPr>
                <w:rFonts w:ascii="Arial Narrow" w:eastAsia="Arial Narrow" w:hAnsi="Arial Narrow" w:cs="Arial Narrow"/>
                <w:color w:val="000000"/>
                <w:sz w:val="24"/>
                <w:szCs w:val="24"/>
              </w:rPr>
              <w:t>Achat d’un défibrillateur pour les Premiers Répondants;</w:t>
            </w:r>
          </w:p>
          <w:p w14:paraId="633EFF91" w14:textId="2E475B06" w:rsidR="00C5133E" w:rsidRPr="00AE0A45" w:rsidRDefault="00C5133E" w:rsidP="00851351">
            <w:pPr>
              <w:ind w:left="-1095" w:right="-377"/>
              <w:jc w:val="both"/>
              <w:rPr>
                <w:rFonts w:ascii="Arial Narrow" w:hAnsi="Arial Narrow" w:cs="Arial"/>
                <w:sz w:val="24"/>
                <w:szCs w:val="24"/>
              </w:rPr>
            </w:pPr>
            <w:r w:rsidRPr="00AE0A45">
              <w:rPr>
                <w:rFonts w:ascii="Arial Narrow" w:eastAsia="Arial Narrow" w:hAnsi="Arial Narrow" w:cs="Arial Narrow"/>
                <w:color w:val="000000"/>
                <w:sz w:val="24"/>
                <w:szCs w:val="24"/>
              </w:rPr>
              <w:lastRenderedPageBreak/>
              <w:t>6.2</w:t>
            </w:r>
          </w:p>
        </w:tc>
      </w:tr>
      <w:tr w:rsidR="007561FC" w:rsidRPr="00AE0A45" w14:paraId="39E75B25" w14:textId="77777777" w:rsidTr="00923C21">
        <w:tc>
          <w:tcPr>
            <w:tcW w:w="993" w:type="dxa"/>
            <w:tcMar>
              <w:top w:w="0" w:type="dxa"/>
              <w:left w:w="108" w:type="dxa"/>
              <w:bottom w:w="0" w:type="dxa"/>
              <w:right w:w="108" w:type="dxa"/>
            </w:tcMar>
            <w:vAlign w:val="center"/>
            <w:hideMark/>
          </w:tcPr>
          <w:p w14:paraId="1083BBE5" w14:textId="77777777" w:rsidR="00923C21" w:rsidRPr="00AE0A45" w:rsidRDefault="00923C21" w:rsidP="00851351">
            <w:pPr>
              <w:ind w:right="-377"/>
              <w:jc w:val="both"/>
              <w:rPr>
                <w:kern w:val="2"/>
                <w:sz w:val="20"/>
                <w:szCs w:val="20"/>
                <w14:ligatures w14:val="standardContextual"/>
              </w:rPr>
            </w:pPr>
            <w:r w:rsidRPr="00AE0A45">
              <w:rPr>
                <w:rFonts w:ascii="Arial Narrow" w:hAnsi="Arial Narrow"/>
                <w:sz w:val="24"/>
                <w:szCs w:val="24"/>
              </w:rPr>
              <w:lastRenderedPageBreak/>
              <w:t>6.2</w:t>
            </w:r>
          </w:p>
          <w:p w14:paraId="28CC00DB" w14:textId="77777777" w:rsidR="00923C21" w:rsidRPr="00AE0A45" w:rsidRDefault="00923C21" w:rsidP="00851351">
            <w:pPr>
              <w:ind w:right="-377"/>
              <w:jc w:val="both"/>
            </w:pPr>
            <w:r w:rsidRPr="00AE0A45">
              <w:rPr>
                <w:rFonts w:ascii="Arial Narrow" w:hAnsi="Arial Narrow"/>
                <w:sz w:val="24"/>
                <w:szCs w:val="24"/>
              </w:rPr>
              <w:t> </w:t>
            </w:r>
          </w:p>
          <w:p w14:paraId="0D7F36E3" w14:textId="0614FD37" w:rsidR="001A5A29" w:rsidRPr="00AE0A45" w:rsidRDefault="001A5A29" w:rsidP="00851351">
            <w:pPr>
              <w:ind w:right="-377"/>
              <w:jc w:val="both"/>
              <w:rPr>
                <w:rFonts w:ascii="Arial Narrow" w:hAnsi="Arial Narrow" w:cs="Arial"/>
                <w:sz w:val="24"/>
                <w:szCs w:val="24"/>
              </w:rPr>
            </w:pPr>
          </w:p>
        </w:tc>
        <w:tc>
          <w:tcPr>
            <w:tcW w:w="9077" w:type="dxa"/>
            <w:tcMar>
              <w:top w:w="0" w:type="dxa"/>
              <w:left w:w="108" w:type="dxa"/>
              <w:bottom w:w="0" w:type="dxa"/>
              <w:right w:w="108" w:type="dxa"/>
            </w:tcMar>
            <w:vAlign w:val="center"/>
            <w:hideMark/>
          </w:tcPr>
          <w:p w14:paraId="6C14FA4A" w14:textId="1395E545" w:rsidR="00C5133E" w:rsidRPr="00AE0A45" w:rsidRDefault="00923C21" w:rsidP="00851351">
            <w:pPr>
              <w:ind w:right="-377"/>
              <w:jc w:val="both"/>
              <w:rPr>
                <w:rFonts w:ascii="Arial Narrow" w:hAnsi="Arial Narrow"/>
                <w:sz w:val="24"/>
                <w:szCs w:val="24"/>
              </w:rPr>
            </w:pPr>
            <w:r w:rsidRPr="00AE0A45">
              <w:rPr>
                <w:rFonts w:ascii="Arial Narrow" w:hAnsi="Arial Narrow"/>
                <w:sz w:val="24"/>
                <w:szCs w:val="24"/>
              </w:rPr>
              <w:t>Signature de l’entente relative à l’établissement d’un plan d’aide mutuelle pour la protection contre l’incendie et les autres services connexes, applicable aux services d’incendie situés sur le territoire de la MRC de Drummond et des municipalités environnantes</w:t>
            </w:r>
            <w:r w:rsidR="00957BE4">
              <w:rPr>
                <w:rFonts w:ascii="Arial Narrow" w:hAnsi="Arial Narrow"/>
                <w:sz w:val="24"/>
                <w:szCs w:val="24"/>
              </w:rPr>
              <w:t>;</w:t>
            </w:r>
          </w:p>
          <w:p w14:paraId="2CB8B835" w14:textId="77777777" w:rsidR="00923C21" w:rsidRPr="00AE0A45" w:rsidRDefault="00923C21" w:rsidP="00851351">
            <w:pPr>
              <w:ind w:right="-377"/>
              <w:jc w:val="both"/>
              <w:rPr>
                <w:rFonts w:ascii="Arial Narrow" w:hAnsi="Arial Narrow"/>
                <w:sz w:val="24"/>
                <w:szCs w:val="24"/>
              </w:rPr>
            </w:pPr>
          </w:p>
          <w:p w14:paraId="64696227" w14:textId="6A2B2E79" w:rsidR="00923C21" w:rsidRPr="00AE0A45" w:rsidRDefault="00923C21" w:rsidP="00851351">
            <w:pPr>
              <w:ind w:right="-377"/>
              <w:jc w:val="both"/>
              <w:rPr>
                <w:rFonts w:ascii="Arial Narrow" w:hAnsi="Arial Narrow" w:cs="Arial"/>
                <w:sz w:val="24"/>
                <w:szCs w:val="24"/>
              </w:rPr>
            </w:pPr>
          </w:p>
        </w:tc>
      </w:tr>
      <w:tr w:rsidR="007561FC" w:rsidRPr="00AE0A45" w14:paraId="61EAFABD" w14:textId="77777777" w:rsidTr="001A5A29">
        <w:tc>
          <w:tcPr>
            <w:tcW w:w="993" w:type="dxa"/>
          </w:tcPr>
          <w:p w14:paraId="529A425B"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7.</w:t>
            </w:r>
          </w:p>
        </w:tc>
        <w:tc>
          <w:tcPr>
            <w:tcW w:w="9077" w:type="dxa"/>
          </w:tcPr>
          <w:p w14:paraId="02F090AD"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TRANSPORT</w:t>
            </w:r>
          </w:p>
        </w:tc>
      </w:tr>
    </w:tbl>
    <w:p w14:paraId="0EA1FFDB"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6B79D455" w14:textId="77777777" w:rsidTr="001858DF">
        <w:tc>
          <w:tcPr>
            <w:tcW w:w="988" w:type="dxa"/>
          </w:tcPr>
          <w:p w14:paraId="77E11AD8"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7.1</w:t>
            </w:r>
          </w:p>
        </w:tc>
        <w:tc>
          <w:tcPr>
            <w:tcW w:w="9077" w:type="dxa"/>
          </w:tcPr>
          <w:p w14:paraId="5C293462" w14:textId="6A33B5B0" w:rsidR="00906582" w:rsidRPr="00AE0A45" w:rsidRDefault="0071313F" w:rsidP="00851351">
            <w:pPr>
              <w:ind w:right="-377"/>
              <w:jc w:val="both"/>
              <w:rPr>
                <w:rFonts w:ascii="Arial Narrow" w:eastAsia="Arial Narrow" w:hAnsi="Arial Narrow" w:cs="Arial Narrow"/>
                <w:color w:val="000000"/>
                <w:sz w:val="24"/>
                <w:szCs w:val="24"/>
              </w:rPr>
            </w:pPr>
            <w:r w:rsidRPr="00AE0A45">
              <w:rPr>
                <w:rFonts w:ascii="Arial Narrow" w:eastAsia="Arial Narrow" w:hAnsi="Arial Narrow" w:cs="Arial Narrow"/>
                <w:color w:val="000000"/>
                <w:sz w:val="24"/>
                <w:szCs w:val="24"/>
              </w:rPr>
              <w:t>La compagnie</w:t>
            </w:r>
            <w:r w:rsidR="00E317E4" w:rsidRPr="00AE0A45">
              <w:rPr>
                <w:rFonts w:ascii="Arial Narrow" w:eastAsia="Arial Narrow" w:hAnsi="Arial Narrow" w:cs="Arial Narrow"/>
                <w:color w:val="000000"/>
                <w:sz w:val="24"/>
                <w:szCs w:val="24"/>
              </w:rPr>
              <w:t xml:space="preserve"> Blanchard à procéder </w:t>
            </w:r>
            <w:r w:rsidR="00010E27" w:rsidRPr="00AE0A45">
              <w:rPr>
                <w:rFonts w:ascii="Arial Narrow" w:eastAsia="Arial Narrow" w:hAnsi="Arial Narrow" w:cs="Arial Narrow"/>
                <w:color w:val="000000"/>
                <w:sz w:val="24"/>
                <w:szCs w:val="24"/>
              </w:rPr>
              <w:t xml:space="preserve">au remplissage des </w:t>
            </w:r>
            <w:r w:rsidR="00B57C65" w:rsidRPr="00AE0A45">
              <w:rPr>
                <w:rFonts w:ascii="Arial Narrow" w:eastAsia="Arial Narrow" w:hAnsi="Arial Narrow" w:cs="Arial Narrow"/>
                <w:color w:val="000000"/>
                <w:sz w:val="24"/>
                <w:szCs w:val="24"/>
              </w:rPr>
              <w:t>accotements</w:t>
            </w:r>
            <w:r w:rsidR="004074A0" w:rsidRPr="00AE0A45">
              <w:rPr>
                <w:rFonts w:ascii="Arial Narrow" w:eastAsia="Arial Narrow" w:hAnsi="Arial Narrow" w:cs="Arial Narrow"/>
                <w:color w:val="000000"/>
                <w:sz w:val="24"/>
                <w:szCs w:val="24"/>
              </w:rPr>
              <w:t xml:space="preserve"> sur une partie du chemin St-Hyacinthe;</w:t>
            </w:r>
          </w:p>
          <w:p w14:paraId="11CFC9B5" w14:textId="35CE73B1" w:rsidR="00906582" w:rsidRPr="00AE0A45" w:rsidRDefault="00906582" w:rsidP="00851351">
            <w:pPr>
              <w:ind w:left="-1092" w:right="-377"/>
              <w:jc w:val="both"/>
              <w:rPr>
                <w:rFonts w:ascii="Arial Narrow" w:hAnsi="Arial Narrow" w:cs="Arial"/>
                <w:sz w:val="24"/>
                <w:szCs w:val="24"/>
              </w:rPr>
            </w:pPr>
            <w:r w:rsidRPr="00AE0A45">
              <w:rPr>
                <w:rFonts w:ascii="Arial Narrow" w:eastAsia="Arial Narrow" w:hAnsi="Arial Narrow" w:cs="Arial Narrow"/>
                <w:color w:val="000000"/>
                <w:sz w:val="24"/>
                <w:szCs w:val="24"/>
              </w:rPr>
              <w:t>7.2</w:t>
            </w:r>
          </w:p>
        </w:tc>
      </w:tr>
    </w:tbl>
    <w:p w14:paraId="3BD3A7D5" w14:textId="165F08EF" w:rsidR="007561FC" w:rsidRDefault="003659A0" w:rsidP="00851351">
      <w:pPr>
        <w:tabs>
          <w:tab w:val="left" w:pos="1134"/>
        </w:tabs>
        <w:ind w:left="142" w:right="-377"/>
        <w:jc w:val="both"/>
        <w:rPr>
          <w:rFonts w:ascii="Arial Narrow" w:hAnsi="Arial Narrow"/>
          <w:sz w:val="24"/>
          <w:szCs w:val="24"/>
        </w:rPr>
      </w:pPr>
      <w:r w:rsidRPr="00AE0A45">
        <w:rPr>
          <w:rFonts w:ascii="Arial Narrow" w:hAnsi="Arial Narrow"/>
          <w:sz w:val="24"/>
          <w:szCs w:val="24"/>
        </w:rPr>
        <w:t>7.2</w:t>
      </w:r>
      <w:r w:rsidRPr="00AE0A45">
        <w:rPr>
          <w:rFonts w:ascii="Arial Narrow" w:hAnsi="Arial Narrow"/>
          <w:sz w:val="24"/>
          <w:szCs w:val="24"/>
        </w:rPr>
        <w:tab/>
      </w:r>
      <w:r w:rsidR="00845ABE" w:rsidRPr="00AE0A45">
        <w:rPr>
          <w:rFonts w:ascii="Arial Narrow" w:hAnsi="Arial Narrow"/>
          <w:sz w:val="24"/>
          <w:szCs w:val="24"/>
        </w:rPr>
        <w:t>Asphaltage route des Érables;</w:t>
      </w:r>
    </w:p>
    <w:p w14:paraId="0C1C0CA6" w14:textId="77777777" w:rsidR="00942D5E" w:rsidRDefault="00942D5E" w:rsidP="00851351">
      <w:pPr>
        <w:tabs>
          <w:tab w:val="left" w:pos="1134"/>
        </w:tabs>
        <w:ind w:left="142" w:right="-377"/>
        <w:jc w:val="both"/>
        <w:rPr>
          <w:rFonts w:ascii="Arial Narrow" w:hAnsi="Arial Narrow"/>
          <w:sz w:val="24"/>
          <w:szCs w:val="24"/>
        </w:rPr>
      </w:pPr>
    </w:p>
    <w:p w14:paraId="35624A64" w14:textId="5BADA82F" w:rsidR="00942D5E" w:rsidRDefault="00942D5E" w:rsidP="00851351">
      <w:pPr>
        <w:tabs>
          <w:tab w:val="left" w:pos="1134"/>
        </w:tabs>
        <w:ind w:left="142" w:right="-377"/>
        <w:jc w:val="both"/>
        <w:rPr>
          <w:rFonts w:ascii="Arial Narrow" w:hAnsi="Arial Narrow"/>
          <w:sz w:val="24"/>
          <w:szCs w:val="24"/>
        </w:rPr>
      </w:pPr>
      <w:r>
        <w:rPr>
          <w:rFonts w:ascii="Arial Narrow" w:hAnsi="Arial Narrow"/>
          <w:sz w:val="24"/>
          <w:szCs w:val="24"/>
        </w:rPr>
        <w:t>7.3</w:t>
      </w:r>
      <w:r>
        <w:rPr>
          <w:rFonts w:ascii="Arial Narrow" w:hAnsi="Arial Narrow"/>
          <w:sz w:val="24"/>
          <w:szCs w:val="24"/>
        </w:rPr>
        <w:tab/>
        <w:t>Engagement de la firme EXP pour la surveillance des travaux sur la route des Érables;</w:t>
      </w:r>
    </w:p>
    <w:p w14:paraId="038FC6EB" w14:textId="77777777" w:rsidR="00977D92" w:rsidRDefault="00977D92" w:rsidP="00851351">
      <w:pPr>
        <w:tabs>
          <w:tab w:val="left" w:pos="1134"/>
        </w:tabs>
        <w:ind w:left="142" w:right="-377"/>
        <w:jc w:val="both"/>
        <w:rPr>
          <w:rFonts w:ascii="Arial Narrow" w:hAnsi="Arial Narrow"/>
          <w:sz w:val="24"/>
          <w:szCs w:val="24"/>
        </w:rPr>
      </w:pPr>
    </w:p>
    <w:p w14:paraId="42287C9A" w14:textId="6E99D38E" w:rsidR="00977D92" w:rsidRPr="00AE0A45" w:rsidRDefault="00977D92" w:rsidP="00851351">
      <w:pPr>
        <w:tabs>
          <w:tab w:val="left" w:pos="1134"/>
        </w:tabs>
        <w:ind w:left="1134" w:right="-377" w:hanging="992"/>
        <w:jc w:val="both"/>
        <w:rPr>
          <w:rFonts w:ascii="Arial Narrow" w:hAnsi="Arial Narrow"/>
          <w:sz w:val="24"/>
          <w:szCs w:val="24"/>
        </w:rPr>
      </w:pPr>
      <w:r>
        <w:rPr>
          <w:rFonts w:ascii="Arial Narrow" w:hAnsi="Arial Narrow"/>
          <w:sz w:val="24"/>
          <w:szCs w:val="24"/>
        </w:rPr>
        <w:t>7.</w:t>
      </w:r>
      <w:r w:rsidR="00942D5E">
        <w:rPr>
          <w:rFonts w:ascii="Arial Narrow" w:hAnsi="Arial Narrow"/>
          <w:sz w:val="24"/>
          <w:szCs w:val="24"/>
        </w:rPr>
        <w:t>4</w:t>
      </w:r>
      <w:r>
        <w:rPr>
          <w:rFonts w:ascii="Arial Narrow" w:hAnsi="Arial Narrow"/>
          <w:sz w:val="24"/>
          <w:szCs w:val="24"/>
        </w:rPr>
        <w:tab/>
        <w:t xml:space="preserve">Engager la compagnie </w:t>
      </w:r>
      <w:proofErr w:type="spellStart"/>
      <w:r>
        <w:rPr>
          <w:rFonts w:ascii="Arial Narrow" w:hAnsi="Arial Narrow"/>
          <w:sz w:val="24"/>
          <w:szCs w:val="24"/>
        </w:rPr>
        <w:t>Pluritec</w:t>
      </w:r>
      <w:proofErr w:type="spellEnd"/>
      <w:r>
        <w:rPr>
          <w:rFonts w:ascii="Arial Narrow" w:hAnsi="Arial Narrow"/>
          <w:sz w:val="24"/>
          <w:szCs w:val="24"/>
        </w:rPr>
        <w:t xml:space="preserve"> pour la réfection de chaussées et de ponceaux d’une partie du rang de l’Église et du chemin St-Hyacinthe pour une demande de subvention du programme PAVL;</w:t>
      </w:r>
    </w:p>
    <w:p w14:paraId="638EA848" w14:textId="77777777" w:rsidR="00845ABE" w:rsidRPr="00AE0A45" w:rsidRDefault="00845ABE" w:rsidP="00851351">
      <w:pPr>
        <w:ind w:left="142"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158EA876" w14:textId="77777777" w:rsidTr="001858DF">
        <w:tc>
          <w:tcPr>
            <w:tcW w:w="988" w:type="dxa"/>
          </w:tcPr>
          <w:p w14:paraId="41DA6009"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8.</w:t>
            </w:r>
          </w:p>
        </w:tc>
        <w:tc>
          <w:tcPr>
            <w:tcW w:w="9077" w:type="dxa"/>
          </w:tcPr>
          <w:p w14:paraId="71A301F3"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HYGIÈNE DU MILIEU</w:t>
            </w:r>
          </w:p>
        </w:tc>
      </w:tr>
    </w:tbl>
    <w:p w14:paraId="1CE180F9"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2C37AC8E" w14:textId="77777777" w:rsidTr="000063D5">
        <w:trPr>
          <w:trHeight w:val="403"/>
        </w:trPr>
        <w:tc>
          <w:tcPr>
            <w:tcW w:w="988" w:type="dxa"/>
          </w:tcPr>
          <w:p w14:paraId="121D9C96"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8.1</w:t>
            </w:r>
          </w:p>
        </w:tc>
        <w:tc>
          <w:tcPr>
            <w:tcW w:w="9077" w:type="dxa"/>
          </w:tcPr>
          <w:p w14:paraId="150CEEF3" w14:textId="75DC35F7" w:rsidR="00714C9E" w:rsidRPr="00AE0A45" w:rsidRDefault="0008261E"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 xml:space="preserve">Projet de résolution, </w:t>
            </w:r>
            <w:r w:rsidR="00851351">
              <w:rPr>
                <w:rFonts w:ascii="Arial Narrow" w:eastAsia="Arial Narrow" w:hAnsi="Arial Narrow" w:cs="Arial Narrow"/>
                <w:color w:val="000000"/>
                <w:sz w:val="24"/>
                <w:szCs w:val="24"/>
              </w:rPr>
              <w:t>r</w:t>
            </w:r>
            <w:r w:rsidRPr="00AE0A45">
              <w:rPr>
                <w:rFonts w:ascii="Arial Narrow" w:eastAsia="Arial Narrow" w:hAnsi="Arial Narrow" w:cs="Arial Narrow"/>
                <w:color w:val="000000"/>
                <w:sz w:val="24"/>
                <w:szCs w:val="24"/>
              </w:rPr>
              <w:t>évision nécessaire du projet de règlements sur les pratiques agroenvironnementales;</w:t>
            </w:r>
          </w:p>
        </w:tc>
      </w:tr>
    </w:tbl>
    <w:p w14:paraId="6EE399FA" w14:textId="77777777" w:rsidR="007561FC" w:rsidRDefault="007561FC" w:rsidP="00851351">
      <w:pPr>
        <w:ind w:right="-377"/>
        <w:jc w:val="both"/>
        <w:rPr>
          <w:rFonts w:ascii="Arial Narrow" w:hAnsi="Arial Narrow"/>
        </w:rPr>
      </w:pPr>
    </w:p>
    <w:p w14:paraId="0E95F2D0" w14:textId="1F207DF9" w:rsidR="00545550" w:rsidRPr="00942D5E" w:rsidRDefault="00545550" w:rsidP="00851351">
      <w:pPr>
        <w:tabs>
          <w:tab w:val="left" w:pos="1134"/>
        </w:tabs>
        <w:ind w:left="1134" w:right="-377" w:hanging="992"/>
        <w:jc w:val="both"/>
        <w:rPr>
          <w:rFonts w:ascii="Arial Narrow" w:hAnsi="Arial Narrow"/>
          <w:sz w:val="24"/>
          <w:szCs w:val="24"/>
        </w:rPr>
      </w:pPr>
      <w:r w:rsidRPr="00942D5E">
        <w:rPr>
          <w:rFonts w:ascii="Arial Narrow" w:hAnsi="Arial Narrow"/>
          <w:sz w:val="24"/>
          <w:szCs w:val="24"/>
        </w:rPr>
        <w:t>8.2</w:t>
      </w:r>
      <w:r w:rsidR="00942D5E">
        <w:rPr>
          <w:rFonts w:ascii="Arial Narrow" w:hAnsi="Arial Narrow"/>
          <w:sz w:val="24"/>
          <w:szCs w:val="24"/>
        </w:rPr>
        <w:tab/>
      </w:r>
      <w:r w:rsidR="006B61F8">
        <w:rPr>
          <w:rFonts w:ascii="Arial Narrow" w:hAnsi="Arial Narrow"/>
          <w:sz w:val="24"/>
          <w:szCs w:val="24"/>
        </w:rPr>
        <w:t xml:space="preserve">Accepter l’appel d’offre de la firme </w:t>
      </w:r>
      <w:proofErr w:type="spellStart"/>
      <w:r w:rsidR="006B61F8">
        <w:rPr>
          <w:rFonts w:ascii="Arial Narrow" w:hAnsi="Arial Narrow"/>
          <w:sz w:val="24"/>
          <w:szCs w:val="24"/>
        </w:rPr>
        <w:t>Shellex</w:t>
      </w:r>
      <w:proofErr w:type="spellEnd"/>
      <w:r w:rsidR="006B61F8">
        <w:rPr>
          <w:rFonts w:ascii="Arial Narrow" w:hAnsi="Arial Narrow"/>
          <w:sz w:val="24"/>
          <w:szCs w:val="24"/>
        </w:rPr>
        <w:t xml:space="preserve"> pour la préparation d’une analyse économique de différentes options du réseau sanitaire</w:t>
      </w:r>
      <w:r w:rsidRPr="00942D5E">
        <w:rPr>
          <w:rFonts w:ascii="Arial Narrow" w:hAnsi="Arial Narrow"/>
          <w:sz w:val="24"/>
          <w:szCs w:val="24"/>
        </w:rPr>
        <w:t>;</w:t>
      </w:r>
    </w:p>
    <w:p w14:paraId="14D116F5" w14:textId="77777777" w:rsidR="006A3C9E" w:rsidRPr="00942D5E" w:rsidRDefault="006A3C9E" w:rsidP="00851351">
      <w:pPr>
        <w:ind w:left="142" w:right="-377"/>
        <w:jc w:val="both"/>
        <w:rPr>
          <w:rFonts w:ascii="Arial Narrow" w:hAnsi="Arial Narrow"/>
          <w:sz w:val="24"/>
          <w:szCs w:val="24"/>
        </w:rPr>
      </w:pPr>
    </w:p>
    <w:p w14:paraId="711489E8" w14:textId="6D43ED59" w:rsidR="006A3C9E" w:rsidRPr="00942D5E" w:rsidRDefault="006A3C9E" w:rsidP="00851351">
      <w:pPr>
        <w:tabs>
          <w:tab w:val="left" w:pos="1134"/>
        </w:tabs>
        <w:ind w:left="142" w:right="-377"/>
        <w:jc w:val="both"/>
        <w:rPr>
          <w:rFonts w:ascii="Arial Narrow" w:hAnsi="Arial Narrow"/>
          <w:sz w:val="24"/>
          <w:szCs w:val="24"/>
        </w:rPr>
      </w:pPr>
      <w:r w:rsidRPr="00942D5E">
        <w:rPr>
          <w:rFonts w:ascii="Arial Narrow" w:hAnsi="Arial Narrow"/>
          <w:sz w:val="24"/>
          <w:szCs w:val="24"/>
        </w:rPr>
        <w:t>8.3</w:t>
      </w:r>
      <w:r w:rsidRPr="00942D5E">
        <w:rPr>
          <w:rFonts w:ascii="Arial Narrow" w:hAnsi="Arial Narrow"/>
          <w:sz w:val="24"/>
          <w:szCs w:val="24"/>
        </w:rPr>
        <w:tab/>
        <w:t>Renouvellement</w:t>
      </w:r>
      <w:r w:rsidR="00851351">
        <w:rPr>
          <w:rFonts w:ascii="Arial Narrow" w:hAnsi="Arial Narrow"/>
          <w:sz w:val="24"/>
          <w:szCs w:val="24"/>
        </w:rPr>
        <w:t xml:space="preserve"> avec la firme</w:t>
      </w:r>
      <w:r w:rsidRPr="00942D5E">
        <w:rPr>
          <w:rFonts w:ascii="Arial Narrow" w:hAnsi="Arial Narrow"/>
          <w:sz w:val="24"/>
          <w:szCs w:val="24"/>
        </w:rPr>
        <w:t xml:space="preserve"> </w:t>
      </w:r>
      <w:proofErr w:type="spellStart"/>
      <w:r w:rsidR="00851351">
        <w:rPr>
          <w:rFonts w:ascii="Arial Narrow" w:hAnsi="Arial Narrow"/>
          <w:sz w:val="24"/>
          <w:szCs w:val="24"/>
        </w:rPr>
        <w:t>E</w:t>
      </w:r>
      <w:r w:rsidRPr="00942D5E">
        <w:rPr>
          <w:rFonts w:ascii="Arial Narrow" w:hAnsi="Arial Narrow"/>
          <w:sz w:val="24"/>
          <w:szCs w:val="24"/>
        </w:rPr>
        <w:t>nviron</w:t>
      </w:r>
      <w:r w:rsidR="007744D6">
        <w:rPr>
          <w:rFonts w:ascii="Arial Narrow" w:hAnsi="Arial Narrow"/>
          <w:sz w:val="24"/>
          <w:szCs w:val="24"/>
        </w:rPr>
        <w:t>n</w:t>
      </w:r>
      <w:r w:rsidRPr="00942D5E">
        <w:rPr>
          <w:rFonts w:ascii="Arial Narrow" w:hAnsi="Arial Narrow"/>
          <w:sz w:val="24"/>
          <w:szCs w:val="24"/>
        </w:rPr>
        <w:t>ex</w:t>
      </w:r>
      <w:proofErr w:type="spellEnd"/>
      <w:r w:rsidR="00942D5E">
        <w:rPr>
          <w:rFonts w:ascii="Arial Narrow" w:hAnsi="Arial Narrow"/>
          <w:sz w:val="24"/>
          <w:szCs w:val="24"/>
        </w:rPr>
        <w:t xml:space="preserve"> pour l’analyse de l’eau;</w:t>
      </w:r>
    </w:p>
    <w:p w14:paraId="59090F3F" w14:textId="77777777" w:rsidR="00545550" w:rsidRPr="00942D5E" w:rsidRDefault="00545550" w:rsidP="00851351">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18BD0D68" w14:textId="77777777" w:rsidTr="001858DF">
        <w:tc>
          <w:tcPr>
            <w:tcW w:w="988" w:type="dxa"/>
          </w:tcPr>
          <w:p w14:paraId="2C96F638"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9.</w:t>
            </w:r>
          </w:p>
        </w:tc>
        <w:tc>
          <w:tcPr>
            <w:tcW w:w="9077" w:type="dxa"/>
          </w:tcPr>
          <w:p w14:paraId="3670997C"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SANTÉ ET BIEN ÊTRE</w:t>
            </w:r>
          </w:p>
        </w:tc>
      </w:tr>
      <w:tr w:rsidR="007561FC" w:rsidRPr="00AE0A45" w14:paraId="5EDFA7E2" w14:textId="77777777" w:rsidTr="001858DF">
        <w:tc>
          <w:tcPr>
            <w:tcW w:w="988" w:type="dxa"/>
          </w:tcPr>
          <w:p w14:paraId="5866B938" w14:textId="2477CE35" w:rsidR="00714C9E" w:rsidRPr="00AE0A45" w:rsidRDefault="00714C9E" w:rsidP="00851351">
            <w:pPr>
              <w:ind w:right="-377"/>
              <w:jc w:val="both"/>
              <w:rPr>
                <w:rFonts w:ascii="Arial Narrow" w:hAnsi="Arial Narrow" w:cs="Arial"/>
                <w:sz w:val="24"/>
                <w:szCs w:val="24"/>
              </w:rPr>
            </w:pPr>
          </w:p>
        </w:tc>
        <w:tc>
          <w:tcPr>
            <w:tcW w:w="9077" w:type="dxa"/>
          </w:tcPr>
          <w:p w14:paraId="77DC70C8" w14:textId="71E2CA4D" w:rsidR="00714C9E" w:rsidRPr="00AE0A45" w:rsidRDefault="00714C9E" w:rsidP="00851351">
            <w:pPr>
              <w:ind w:right="-377"/>
              <w:jc w:val="both"/>
              <w:rPr>
                <w:rFonts w:ascii="Arial Narrow" w:hAnsi="Arial Narrow" w:cs="Arial"/>
                <w:sz w:val="24"/>
                <w:szCs w:val="24"/>
              </w:rPr>
            </w:pPr>
          </w:p>
        </w:tc>
      </w:tr>
      <w:tr w:rsidR="007561FC" w:rsidRPr="00AE0A45" w14:paraId="6BCB5EEA" w14:textId="77777777" w:rsidTr="001858DF">
        <w:tc>
          <w:tcPr>
            <w:tcW w:w="988" w:type="dxa"/>
          </w:tcPr>
          <w:p w14:paraId="21B0ECC6"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10.</w:t>
            </w:r>
          </w:p>
        </w:tc>
        <w:tc>
          <w:tcPr>
            <w:tcW w:w="9077" w:type="dxa"/>
          </w:tcPr>
          <w:p w14:paraId="1B78290C"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URBANISME</w:t>
            </w:r>
          </w:p>
        </w:tc>
      </w:tr>
      <w:tr w:rsidR="007561FC" w:rsidRPr="00AE0A45" w14:paraId="6F5A8F04" w14:textId="77777777" w:rsidTr="001858DF">
        <w:tc>
          <w:tcPr>
            <w:tcW w:w="988" w:type="dxa"/>
          </w:tcPr>
          <w:p w14:paraId="03E8099D" w14:textId="2C18FAE4" w:rsidR="00714C9E" w:rsidRPr="00AE0A45" w:rsidRDefault="00714C9E" w:rsidP="00851351">
            <w:pPr>
              <w:ind w:right="-377"/>
              <w:jc w:val="both"/>
              <w:rPr>
                <w:rFonts w:ascii="Arial Narrow" w:hAnsi="Arial Narrow" w:cs="Arial"/>
                <w:sz w:val="24"/>
                <w:szCs w:val="24"/>
              </w:rPr>
            </w:pPr>
          </w:p>
        </w:tc>
        <w:tc>
          <w:tcPr>
            <w:tcW w:w="9077" w:type="dxa"/>
          </w:tcPr>
          <w:p w14:paraId="77C583B4" w14:textId="356CDAF7" w:rsidR="000F14C7" w:rsidRPr="00AE0A45" w:rsidRDefault="000F14C7" w:rsidP="00851351">
            <w:pPr>
              <w:ind w:left="-950" w:right="-377"/>
              <w:jc w:val="both"/>
              <w:rPr>
                <w:rFonts w:ascii="Arial Narrow" w:hAnsi="Arial Narrow" w:cs="Arial"/>
                <w:sz w:val="24"/>
                <w:szCs w:val="24"/>
              </w:rPr>
            </w:pPr>
          </w:p>
        </w:tc>
      </w:tr>
    </w:tbl>
    <w:p w14:paraId="002D8BC3" w14:textId="0A0466B0" w:rsidR="007561FC" w:rsidRPr="00AE0A45" w:rsidRDefault="007949E5" w:rsidP="00851351">
      <w:pPr>
        <w:tabs>
          <w:tab w:val="left" w:pos="1134"/>
        </w:tabs>
        <w:ind w:right="-377"/>
        <w:jc w:val="both"/>
        <w:rPr>
          <w:rFonts w:ascii="Arial Narrow" w:hAnsi="Arial Narrow"/>
          <w:sz w:val="24"/>
          <w:szCs w:val="24"/>
        </w:rPr>
      </w:pPr>
      <w:r w:rsidRPr="00AE0A45">
        <w:rPr>
          <w:rFonts w:ascii="Arial Narrow" w:hAnsi="Arial Narrow"/>
          <w:sz w:val="24"/>
          <w:szCs w:val="24"/>
        </w:rPr>
        <w:t xml:space="preserve">  </w:t>
      </w:r>
      <w:r w:rsidR="000F14C7" w:rsidRPr="00AE0A45">
        <w:rPr>
          <w:rFonts w:ascii="Arial Narrow" w:hAnsi="Arial Narrow"/>
          <w:sz w:val="24"/>
          <w:szCs w:val="24"/>
        </w:rPr>
        <w:t>10.</w:t>
      </w:r>
      <w:r w:rsidR="00410B9D" w:rsidRPr="00AE0A45">
        <w:rPr>
          <w:rFonts w:ascii="Arial Narrow" w:hAnsi="Arial Narrow"/>
          <w:sz w:val="24"/>
          <w:szCs w:val="24"/>
        </w:rPr>
        <w:t>1</w:t>
      </w:r>
      <w:r w:rsidR="000F14C7" w:rsidRPr="00AE0A45">
        <w:rPr>
          <w:rFonts w:ascii="Arial Narrow" w:hAnsi="Arial Narrow"/>
          <w:sz w:val="24"/>
          <w:szCs w:val="24"/>
        </w:rPr>
        <w:tab/>
        <w:t xml:space="preserve">Adoption du règlement # </w:t>
      </w:r>
      <w:r w:rsidR="00F41E37" w:rsidRPr="00AE0A45">
        <w:rPr>
          <w:rFonts w:ascii="Arial Narrow" w:hAnsi="Arial Narrow"/>
          <w:sz w:val="24"/>
          <w:szCs w:val="24"/>
        </w:rPr>
        <w:t>5</w:t>
      </w:r>
      <w:r w:rsidR="008F6DFE" w:rsidRPr="00AE0A45">
        <w:rPr>
          <w:rFonts w:ascii="Arial Narrow" w:hAnsi="Arial Narrow"/>
          <w:sz w:val="24"/>
          <w:szCs w:val="24"/>
        </w:rPr>
        <w:t>86</w:t>
      </w:r>
      <w:r w:rsidR="00F41E37" w:rsidRPr="00AE0A45">
        <w:rPr>
          <w:rFonts w:ascii="Arial Narrow" w:hAnsi="Arial Narrow"/>
          <w:sz w:val="24"/>
          <w:szCs w:val="24"/>
        </w:rPr>
        <w:t xml:space="preserve"> sur la délégation de pouvoir;</w:t>
      </w:r>
    </w:p>
    <w:p w14:paraId="49C0228E" w14:textId="77777777" w:rsidR="00F41E37" w:rsidRPr="00AE0A45" w:rsidRDefault="00F41E37"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021EF0BB" w14:textId="77777777" w:rsidTr="001858DF">
        <w:tc>
          <w:tcPr>
            <w:tcW w:w="988" w:type="dxa"/>
          </w:tcPr>
          <w:p w14:paraId="6E575C54" w14:textId="7BE5910C"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10.</w:t>
            </w:r>
            <w:r w:rsidR="00410B9D" w:rsidRPr="00AE0A45">
              <w:rPr>
                <w:rFonts w:ascii="Arial Narrow" w:eastAsia="Arial Narrow" w:hAnsi="Arial Narrow" w:cs="Arial Narrow"/>
                <w:color w:val="000000"/>
                <w:sz w:val="24"/>
                <w:szCs w:val="24"/>
              </w:rPr>
              <w:t>2</w:t>
            </w:r>
          </w:p>
        </w:tc>
        <w:tc>
          <w:tcPr>
            <w:tcW w:w="9077" w:type="dxa"/>
          </w:tcPr>
          <w:p w14:paraId="618B1FB8" w14:textId="77777777" w:rsidR="00714C9E" w:rsidRDefault="004E0D6C" w:rsidP="00851351">
            <w:pPr>
              <w:ind w:right="-377"/>
              <w:jc w:val="both"/>
              <w:rPr>
                <w:rFonts w:ascii="Arial Narrow" w:eastAsia="Arial Narrow" w:hAnsi="Arial Narrow" w:cs="Arial Narrow"/>
                <w:color w:val="000000"/>
                <w:sz w:val="24"/>
                <w:szCs w:val="24"/>
              </w:rPr>
            </w:pPr>
            <w:r w:rsidRPr="00AE0A45">
              <w:rPr>
                <w:rFonts w:ascii="Arial Narrow" w:eastAsia="Arial Narrow" w:hAnsi="Arial Narrow" w:cs="Arial Narrow"/>
                <w:color w:val="000000"/>
                <w:sz w:val="24"/>
                <w:szCs w:val="24"/>
              </w:rPr>
              <w:t xml:space="preserve">Adoption </w:t>
            </w:r>
            <w:r w:rsidR="00E614F4" w:rsidRPr="00AE0A45">
              <w:rPr>
                <w:rFonts w:ascii="Arial Narrow" w:eastAsia="Arial Narrow" w:hAnsi="Arial Narrow" w:cs="Arial Narrow"/>
                <w:color w:val="000000"/>
                <w:sz w:val="24"/>
                <w:szCs w:val="24"/>
              </w:rPr>
              <w:t xml:space="preserve">du règlement # </w:t>
            </w:r>
            <w:r w:rsidR="009F51AE" w:rsidRPr="00AE0A45">
              <w:rPr>
                <w:rFonts w:ascii="Arial Narrow" w:eastAsia="Arial Narrow" w:hAnsi="Arial Narrow" w:cs="Arial Narrow"/>
                <w:color w:val="000000"/>
                <w:sz w:val="24"/>
                <w:szCs w:val="24"/>
              </w:rPr>
              <w:t xml:space="preserve">583 </w:t>
            </w:r>
            <w:r w:rsidR="00155041" w:rsidRPr="00AE0A45">
              <w:rPr>
                <w:rFonts w:ascii="Arial Narrow" w:eastAsia="Arial Narrow" w:hAnsi="Arial Narrow" w:cs="Arial Narrow"/>
                <w:color w:val="000000"/>
                <w:sz w:val="24"/>
                <w:szCs w:val="24"/>
              </w:rPr>
              <w:t>relatifs</w:t>
            </w:r>
            <w:r w:rsidR="009F51AE" w:rsidRPr="00AE0A45">
              <w:rPr>
                <w:rFonts w:ascii="Arial Narrow" w:eastAsia="Arial Narrow" w:hAnsi="Arial Narrow" w:cs="Arial Narrow"/>
                <w:color w:val="000000"/>
                <w:sz w:val="24"/>
                <w:szCs w:val="24"/>
              </w:rPr>
              <w:t xml:space="preserve"> à la salubrité l’occupation et à l’entretien des bâtiments;</w:t>
            </w:r>
          </w:p>
          <w:p w14:paraId="287DEDF7" w14:textId="79EC1B5D" w:rsidR="00554CC8" w:rsidRPr="00AE0A45" w:rsidRDefault="00554CC8" w:rsidP="00851351">
            <w:pPr>
              <w:ind w:right="-377" w:hanging="953"/>
              <w:jc w:val="both"/>
              <w:rPr>
                <w:rFonts w:ascii="Arial Narrow" w:hAnsi="Arial Narrow" w:cs="Arial"/>
                <w:sz w:val="24"/>
                <w:szCs w:val="24"/>
              </w:rPr>
            </w:pPr>
          </w:p>
        </w:tc>
      </w:tr>
    </w:tbl>
    <w:p w14:paraId="2BAD491C" w14:textId="00C8F989" w:rsidR="00554CC8" w:rsidRPr="00942D5E" w:rsidRDefault="00554CC8" w:rsidP="00851351">
      <w:pPr>
        <w:tabs>
          <w:tab w:val="left" w:pos="1134"/>
        </w:tabs>
        <w:ind w:left="142" w:right="-374"/>
        <w:jc w:val="both"/>
        <w:rPr>
          <w:rFonts w:ascii="Arial Narrow" w:hAnsi="Arial Narrow" w:cs="Tahoma"/>
          <w:sz w:val="24"/>
          <w:szCs w:val="24"/>
          <w:lang w:eastAsia="fr-FR"/>
        </w:rPr>
      </w:pPr>
      <w:r w:rsidRPr="00942D5E">
        <w:rPr>
          <w:rFonts w:ascii="Arial Narrow" w:hAnsi="Arial Narrow"/>
          <w:sz w:val="24"/>
          <w:szCs w:val="24"/>
        </w:rPr>
        <w:t>10.3</w:t>
      </w:r>
      <w:r w:rsidRPr="00942D5E">
        <w:rPr>
          <w:rFonts w:ascii="Arial Narrow" w:hAnsi="Arial Narrow"/>
          <w:sz w:val="24"/>
          <w:szCs w:val="24"/>
        </w:rPr>
        <w:tab/>
      </w:r>
      <w:r w:rsidRPr="00942D5E">
        <w:rPr>
          <w:rFonts w:ascii="Arial Narrow" w:hAnsi="Arial Narrow" w:cs="Tahoma"/>
          <w:sz w:val="24"/>
          <w:szCs w:val="24"/>
          <w:lang w:eastAsia="fr-FR"/>
        </w:rPr>
        <w:t>Dérogation mineure # 2026-02 – 706, chemin de Saint-Hyacinthe;</w:t>
      </w:r>
    </w:p>
    <w:p w14:paraId="01609304" w14:textId="77777777" w:rsidR="00554CC8" w:rsidRPr="00942D5E" w:rsidRDefault="00554CC8" w:rsidP="00851351">
      <w:pPr>
        <w:ind w:left="142" w:right="-377"/>
        <w:jc w:val="both"/>
        <w:rPr>
          <w:rFonts w:ascii="Arial Narrow" w:hAnsi="Arial Narrow" w:cs="Tahoma"/>
          <w:sz w:val="24"/>
          <w:szCs w:val="24"/>
          <w:lang w:eastAsia="fr-FR"/>
        </w:rPr>
      </w:pPr>
    </w:p>
    <w:p w14:paraId="058C1CF4" w14:textId="3DEA3596" w:rsidR="00554CC8" w:rsidRPr="00942D5E" w:rsidRDefault="00554CC8" w:rsidP="00851351">
      <w:pPr>
        <w:tabs>
          <w:tab w:val="left" w:pos="1134"/>
        </w:tabs>
        <w:ind w:left="142" w:right="-377"/>
        <w:jc w:val="both"/>
        <w:rPr>
          <w:rFonts w:ascii="Arial Narrow" w:hAnsi="Arial Narrow" w:cs="Tahoma"/>
          <w:sz w:val="24"/>
          <w:szCs w:val="24"/>
          <w:lang w:eastAsia="fr-FR"/>
        </w:rPr>
      </w:pPr>
      <w:r w:rsidRPr="00942D5E">
        <w:rPr>
          <w:rFonts w:ascii="Arial Narrow" w:hAnsi="Arial Narrow" w:cs="Tahoma"/>
          <w:sz w:val="24"/>
          <w:szCs w:val="24"/>
          <w:lang w:eastAsia="fr-FR"/>
        </w:rPr>
        <w:t>10.4</w:t>
      </w:r>
      <w:r w:rsidRPr="00942D5E">
        <w:rPr>
          <w:rFonts w:ascii="Arial Narrow" w:hAnsi="Arial Narrow" w:cs="Tahoma"/>
          <w:sz w:val="24"/>
          <w:szCs w:val="24"/>
          <w:lang w:eastAsia="fr-FR"/>
        </w:rPr>
        <w:tab/>
        <w:t xml:space="preserve">Avis de motion, </w:t>
      </w:r>
      <w:r w:rsidR="00942D5E">
        <w:rPr>
          <w:rFonts w:ascii="Arial Narrow" w:hAnsi="Arial Narrow" w:cs="Tahoma"/>
          <w:sz w:val="24"/>
          <w:szCs w:val="24"/>
          <w:lang w:eastAsia="fr-FR"/>
        </w:rPr>
        <w:t xml:space="preserve">modification </w:t>
      </w:r>
      <w:r w:rsidR="00851351">
        <w:rPr>
          <w:rFonts w:ascii="Arial Narrow" w:hAnsi="Arial Narrow" w:cs="Tahoma"/>
          <w:sz w:val="24"/>
          <w:szCs w:val="24"/>
          <w:lang w:eastAsia="fr-FR"/>
        </w:rPr>
        <w:t>du règlement d’urbanisme pour</w:t>
      </w:r>
      <w:r w:rsidR="00942D5E">
        <w:rPr>
          <w:rFonts w:ascii="Arial Narrow" w:hAnsi="Arial Narrow" w:cs="Tahoma"/>
          <w:sz w:val="24"/>
          <w:szCs w:val="24"/>
          <w:lang w:eastAsia="fr-FR"/>
        </w:rPr>
        <w:t xml:space="preserve"> l’installation des </w:t>
      </w:r>
      <w:r w:rsidRPr="00942D5E">
        <w:rPr>
          <w:rFonts w:ascii="Arial Narrow" w:hAnsi="Arial Narrow" w:cs="Tahoma"/>
          <w:sz w:val="24"/>
          <w:szCs w:val="24"/>
          <w:lang w:eastAsia="fr-FR"/>
        </w:rPr>
        <w:t>panneau</w:t>
      </w:r>
      <w:r w:rsidR="00942D5E">
        <w:rPr>
          <w:rFonts w:ascii="Arial Narrow" w:hAnsi="Arial Narrow" w:cs="Tahoma"/>
          <w:sz w:val="24"/>
          <w:szCs w:val="24"/>
          <w:lang w:eastAsia="fr-FR"/>
        </w:rPr>
        <w:t>x</w:t>
      </w:r>
      <w:r w:rsidRPr="00942D5E">
        <w:rPr>
          <w:rFonts w:ascii="Arial Narrow" w:hAnsi="Arial Narrow" w:cs="Tahoma"/>
          <w:sz w:val="24"/>
          <w:szCs w:val="24"/>
          <w:lang w:eastAsia="fr-FR"/>
        </w:rPr>
        <w:t xml:space="preserve"> solaire;</w:t>
      </w:r>
    </w:p>
    <w:p w14:paraId="64340CC3" w14:textId="77777777" w:rsidR="00554CC8" w:rsidRPr="00047454" w:rsidRDefault="00554CC8" w:rsidP="00851351">
      <w:pPr>
        <w:ind w:right="-377"/>
        <w:jc w:val="both"/>
        <w:rPr>
          <w:rFonts w:ascii="Calibri" w:hAnsi="Calibri" w:cs="Tahoma"/>
          <w:b/>
          <w:bCs/>
          <w:sz w:val="22"/>
          <w:szCs w:val="22"/>
          <w:u w:val="single"/>
          <w:lang w:eastAsia="fr-FR"/>
        </w:rPr>
      </w:pPr>
    </w:p>
    <w:p w14:paraId="4048BE09" w14:textId="31DA8759" w:rsidR="00554CC8" w:rsidRPr="00AE0A45" w:rsidRDefault="00554CC8"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1A813369" w14:textId="77777777" w:rsidTr="001858DF">
        <w:tc>
          <w:tcPr>
            <w:tcW w:w="988" w:type="dxa"/>
          </w:tcPr>
          <w:p w14:paraId="13A7AC0A"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11.</w:t>
            </w:r>
          </w:p>
        </w:tc>
        <w:tc>
          <w:tcPr>
            <w:tcW w:w="9077" w:type="dxa"/>
          </w:tcPr>
          <w:p w14:paraId="227FC3A4"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LOISIRS ET CULTURE</w:t>
            </w:r>
          </w:p>
        </w:tc>
      </w:tr>
    </w:tbl>
    <w:p w14:paraId="699E0BE6"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30A53E5E" w14:textId="77777777" w:rsidTr="001858DF">
        <w:tc>
          <w:tcPr>
            <w:tcW w:w="988" w:type="dxa"/>
          </w:tcPr>
          <w:p w14:paraId="6F3B5EB4"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lastRenderedPageBreak/>
              <w:t>11.1</w:t>
            </w:r>
          </w:p>
        </w:tc>
        <w:tc>
          <w:tcPr>
            <w:tcW w:w="9077" w:type="dxa"/>
          </w:tcPr>
          <w:p w14:paraId="53AD0BA9" w14:textId="39D639E4" w:rsidR="00714C9E" w:rsidRPr="00AE0A45" w:rsidRDefault="00A46B28"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 xml:space="preserve">Résolution pour autoriser la </w:t>
            </w:r>
            <w:r w:rsidR="00CD421C">
              <w:rPr>
                <w:rFonts w:ascii="Arial Narrow" w:eastAsia="Arial Narrow" w:hAnsi="Arial Narrow" w:cs="Arial Narrow"/>
                <w:color w:val="000000"/>
                <w:sz w:val="24"/>
                <w:szCs w:val="24"/>
              </w:rPr>
              <w:t>Directric</w:t>
            </w:r>
            <w:r w:rsidRPr="00AE0A45">
              <w:rPr>
                <w:rFonts w:ascii="Arial Narrow" w:eastAsia="Arial Narrow" w:hAnsi="Arial Narrow" w:cs="Arial Narrow"/>
                <w:color w:val="000000"/>
                <w:sz w:val="24"/>
                <w:szCs w:val="24"/>
              </w:rPr>
              <w:t>e</w:t>
            </w:r>
            <w:r w:rsidR="00CD421C">
              <w:rPr>
                <w:rFonts w:ascii="Arial Narrow" w:eastAsia="Arial Narrow" w:hAnsi="Arial Narrow" w:cs="Arial Narrow"/>
                <w:color w:val="000000"/>
                <w:sz w:val="24"/>
                <w:szCs w:val="24"/>
              </w:rPr>
              <w:t xml:space="preserve"> Générale/Greffière</w:t>
            </w:r>
            <w:r w:rsidRPr="00AE0A45">
              <w:rPr>
                <w:rFonts w:ascii="Arial Narrow" w:eastAsia="Arial Narrow" w:hAnsi="Arial Narrow" w:cs="Arial Narrow"/>
                <w:color w:val="000000"/>
                <w:sz w:val="24"/>
                <w:szCs w:val="24"/>
              </w:rPr>
              <w:t xml:space="preserve"> à procéder à des dépenses pour la saison du camp de jour 2026</w:t>
            </w:r>
            <w:r w:rsidR="00CD421C">
              <w:rPr>
                <w:rFonts w:ascii="Arial Narrow" w:eastAsia="Arial Narrow" w:hAnsi="Arial Narrow" w:cs="Arial Narrow"/>
                <w:color w:val="000000"/>
                <w:sz w:val="24"/>
                <w:szCs w:val="24"/>
              </w:rPr>
              <w:t xml:space="preserve"> tel qu’indiqué au budget</w:t>
            </w:r>
            <w:r w:rsidR="002E22B3" w:rsidRPr="00AE0A45">
              <w:rPr>
                <w:rFonts w:ascii="Arial Narrow" w:eastAsia="Arial Narrow" w:hAnsi="Arial Narrow" w:cs="Arial Narrow"/>
                <w:color w:val="000000"/>
                <w:sz w:val="24"/>
                <w:szCs w:val="24"/>
              </w:rPr>
              <w:t>;</w:t>
            </w:r>
          </w:p>
        </w:tc>
      </w:tr>
    </w:tbl>
    <w:p w14:paraId="4E566C2C"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558526FA" w14:textId="77777777" w:rsidTr="001858DF">
        <w:tc>
          <w:tcPr>
            <w:tcW w:w="988" w:type="dxa"/>
          </w:tcPr>
          <w:p w14:paraId="6480AD86"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11.2</w:t>
            </w:r>
          </w:p>
        </w:tc>
        <w:tc>
          <w:tcPr>
            <w:tcW w:w="9077" w:type="dxa"/>
          </w:tcPr>
          <w:p w14:paraId="4258C21E" w14:textId="3D0E86FA" w:rsidR="00714C9E" w:rsidRPr="00AE0A45" w:rsidRDefault="00942D5E" w:rsidP="00851351">
            <w:pPr>
              <w:ind w:right="-37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Autoriser l’achat d’une b</w:t>
            </w:r>
            <w:r w:rsidR="00563FE8" w:rsidRPr="00AE0A45">
              <w:rPr>
                <w:rFonts w:ascii="Arial Narrow" w:eastAsia="Arial Narrow" w:hAnsi="Arial Narrow" w:cs="Arial Narrow"/>
                <w:color w:val="000000"/>
                <w:sz w:val="24"/>
                <w:szCs w:val="24"/>
              </w:rPr>
              <w:t>oîte pour retour de livres;</w:t>
            </w:r>
          </w:p>
          <w:p w14:paraId="378DC9D8" w14:textId="6F27759D" w:rsidR="00C65523" w:rsidRPr="00AE0A45" w:rsidRDefault="00C65523" w:rsidP="00851351">
            <w:pPr>
              <w:ind w:left="-953" w:right="-377"/>
              <w:jc w:val="both"/>
              <w:rPr>
                <w:rFonts w:ascii="Arial Narrow" w:hAnsi="Arial Narrow" w:cs="Arial"/>
                <w:sz w:val="24"/>
                <w:szCs w:val="24"/>
              </w:rPr>
            </w:pPr>
          </w:p>
        </w:tc>
      </w:tr>
    </w:tbl>
    <w:p w14:paraId="3D608AE9" w14:textId="07D7D114" w:rsidR="00C65523" w:rsidRPr="00AE0A45" w:rsidRDefault="00C65523" w:rsidP="00851351">
      <w:pPr>
        <w:tabs>
          <w:tab w:val="left" w:pos="1134"/>
        </w:tabs>
        <w:ind w:left="142" w:right="-377"/>
        <w:jc w:val="both"/>
        <w:rPr>
          <w:rFonts w:ascii="Arial Narrow" w:hAnsi="Arial Narrow"/>
          <w:sz w:val="24"/>
          <w:szCs w:val="24"/>
        </w:rPr>
      </w:pPr>
      <w:r w:rsidRPr="00AE0A45">
        <w:rPr>
          <w:rFonts w:ascii="Arial Narrow" w:hAnsi="Arial Narrow"/>
          <w:sz w:val="24"/>
          <w:szCs w:val="24"/>
        </w:rPr>
        <w:t>11.3</w:t>
      </w:r>
      <w:r w:rsidRPr="00AE0A45">
        <w:rPr>
          <w:rFonts w:ascii="Arial Narrow" w:hAnsi="Arial Narrow"/>
          <w:sz w:val="24"/>
          <w:szCs w:val="24"/>
        </w:rPr>
        <w:tab/>
        <w:t>Autoriser l’achat de livres :</w:t>
      </w:r>
      <w:r w:rsidRPr="00AE0A45">
        <w:rPr>
          <w:rFonts w:ascii="Arial Narrow" w:hAnsi="Arial Narrow"/>
          <w:sz w:val="24"/>
          <w:szCs w:val="24"/>
        </w:rPr>
        <w:tab/>
        <w:t xml:space="preserve"> pour les mois de janvier à mai :   3168.76$</w:t>
      </w:r>
    </w:p>
    <w:p w14:paraId="3A77487A" w14:textId="769672D2" w:rsidR="00C65523" w:rsidRPr="00AE0A45" w:rsidRDefault="00C65523" w:rsidP="00851351">
      <w:pPr>
        <w:ind w:left="142" w:right="-377"/>
        <w:jc w:val="both"/>
        <w:rPr>
          <w:rFonts w:ascii="Arial Narrow" w:hAnsi="Arial Narrow"/>
          <w:sz w:val="24"/>
          <w:szCs w:val="24"/>
        </w:rPr>
      </w:pPr>
      <w:r w:rsidRPr="00AE0A45">
        <w:rPr>
          <w:rFonts w:ascii="Arial Narrow" w:hAnsi="Arial Narrow"/>
          <w:sz w:val="24"/>
          <w:szCs w:val="24"/>
        </w:rPr>
        <w:tab/>
      </w:r>
      <w:r w:rsidRPr="00AE0A45">
        <w:rPr>
          <w:rFonts w:ascii="Arial Narrow" w:hAnsi="Arial Narrow"/>
          <w:sz w:val="24"/>
          <w:szCs w:val="24"/>
        </w:rPr>
        <w:tab/>
      </w:r>
      <w:r w:rsidRPr="00AE0A45">
        <w:rPr>
          <w:rFonts w:ascii="Arial Narrow" w:hAnsi="Arial Narrow"/>
          <w:sz w:val="24"/>
          <w:szCs w:val="24"/>
        </w:rPr>
        <w:tab/>
      </w:r>
      <w:r w:rsidRPr="00AE0A45">
        <w:rPr>
          <w:rFonts w:ascii="Arial Narrow" w:hAnsi="Arial Narrow"/>
          <w:sz w:val="24"/>
          <w:szCs w:val="24"/>
        </w:rPr>
        <w:tab/>
      </w:r>
      <w:r w:rsidR="003C7D30" w:rsidRPr="00AE0A45">
        <w:rPr>
          <w:rFonts w:ascii="Arial Narrow" w:hAnsi="Arial Narrow"/>
          <w:sz w:val="24"/>
          <w:szCs w:val="24"/>
        </w:rPr>
        <w:tab/>
        <w:t xml:space="preserve"> </w:t>
      </w:r>
      <w:proofErr w:type="gramStart"/>
      <w:r w:rsidR="003C7D30" w:rsidRPr="00AE0A45">
        <w:rPr>
          <w:rFonts w:ascii="Arial Narrow" w:hAnsi="Arial Narrow"/>
          <w:sz w:val="24"/>
          <w:szCs w:val="24"/>
        </w:rPr>
        <w:t>p</w:t>
      </w:r>
      <w:r w:rsidRPr="00AE0A45">
        <w:rPr>
          <w:rFonts w:ascii="Arial Narrow" w:hAnsi="Arial Narrow"/>
          <w:sz w:val="24"/>
          <w:szCs w:val="24"/>
        </w:rPr>
        <w:t>our</w:t>
      </w:r>
      <w:proofErr w:type="gramEnd"/>
      <w:r w:rsidRPr="00AE0A45">
        <w:rPr>
          <w:rFonts w:ascii="Arial Narrow" w:hAnsi="Arial Narrow"/>
          <w:sz w:val="24"/>
          <w:szCs w:val="24"/>
        </w:rPr>
        <w:t xml:space="preserve"> les mois de juin à septembre : 1415.00$</w:t>
      </w:r>
    </w:p>
    <w:p w14:paraId="14FB4E2C" w14:textId="50F92697" w:rsidR="00C65523" w:rsidRPr="00AE0A45" w:rsidRDefault="00C65523" w:rsidP="00851351">
      <w:pPr>
        <w:tabs>
          <w:tab w:val="left" w:pos="1134"/>
        </w:tabs>
        <w:ind w:left="142" w:right="-377"/>
        <w:jc w:val="both"/>
        <w:rPr>
          <w:rFonts w:ascii="Arial Narrow" w:hAnsi="Arial Narrow"/>
          <w:sz w:val="24"/>
          <w:szCs w:val="24"/>
        </w:rPr>
      </w:pPr>
      <w:r w:rsidRPr="00AE0A45">
        <w:rPr>
          <w:rFonts w:ascii="Arial Narrow" w:hAnsi="Arial Narrow"/>
          <w:sz w:val="24"/>
          <w:szCs w:val="24"/>
        </w:rPr>
        <w:tab/>
        <w:t>La réparation de livre</w:t>
      </w:r>
      <w:r w:rsidR="003C7D30" w:rsidRPr="00AE0A45">
        <w:rPr>
          <w:rFonts w:ascii="Arial Narrow" w:hAnsi="Arial Narrow"/>
          <w:sz w:val="24"/>
          <w:szCs w:val="24"/>
        </w:rPr>
        <w:t>s</w:t>
      </w:r>
      <w:r w:rsidRPr="00AE0A45">
        <w:rPr>
          <w:rFonts w:ascii="Arial Narrow" w:hAnsi="Arial Narrow"/>
          <w:sz w:val="24"/>
          <w:szCs w:val="24"/>
        </w:rPr>
        <w:t> :</w:t>
      </w:r>
      <w:r w:rsidRPr="00AE0A45">
        <w:rPr>
          <w:rFonts w:ascii="Arial Narrow" w:hAnsi="Arial Narrow"/>
          <w:sz w:val="24"/>
          <w:szCs w:val="24"/>
        </w:rPr>
        <w:tab/>
      </w:r>
      <w:r w:rsidR="003C7D30" w:rsidRPr="00AE0A45">
        <w:rPr>
          <w:rFonts w:ascii="Arial Narrow" w:hAnsi="Arial Narrow"/>
          <w:sz w:val="24"/>
          <w:szCs w:val="24"/>
        </w:rPr>
        <w:t xml:space="preserve"> </w:t>
      </w:r>
      <w:r w:rsidRPr="00AE0A45">
        <w:rPr>
          <w:rFonts w:ascii="Arial Narrow" w:hAnsi="Arial Narrow"/>
          <w:sz w:val="24"/>
          <w:szCs w:val="24"/>
        </w:rPr>
        <w:t>pour les mois de janvier à mai :  2781.16 $</w:t>
      </w:r>
    </w:p>
    <w:p w14:paraId="3DB1C35C" w14:textId="5BEF94DD" w:rsidR="00C65523" w:rsidRDefault="00C65523" w:rsidP="00851351">
      <w:pPr>
        <w:ind w:left="142" w:right="-377"/>
        <w:jc w:val="both"/>
        <w:rPr>
          <w:rFonts w:ascii="Arial Narrow" w:hAnsi="Arial Narrow"/>
          <w:sz w:val="24"/>
          <w:szCs w:val="24"/>
        </w:rPr>
      </w:pPr>
      <w:r w:rsidRPr="00AE0A45">
        <w:rPr>
          <w:rFonts w:ascii="Arial Narrow" w:hAnsi="Arial Narrow"/>
          <w:sz w:val="24"/>
          <w:szCs w:val="24"/>
        </w:rPr>
        <w:tab/>
      </w:r>
      <w:r w:rsidRPr="00AE0A45">
        <w:rPr>
          <w:rFonts w:ascii="Arial Narrow" w:hAnsi="Arial Narrow"/>
          <w:sz w:val="24"/>
          <w:szCs w:val="24"/>
        </w:rPr>
        <w:tab/>
      </w:r>
      <w:r w:rsidRPr="00AE0A45">
        <w:rPr>
          <w:rFonts w:ascii="Arial Narrow" w:hAnsi="Arial Narrow"/>
          <w:sz w:val="24"/>
          <w:szCs w:val="24"/>
        </w:rPr>
        <w:tab/>
      </w:r>
      <w:r w:rsidRPr="00AE0A45">
        <w:rPr>
          <w:rFonts w:ascii="Arial Narrow" w:hAnsi="Arial Narrow"/>
          <w:sz w:val="24"/>
          <w:szCs w:val="24"/>
        </w:rPr>
        <w:tab/>
      </w:r>
      <w:r w:rsidR="003C7D30" w:rsidRPr="00AE0A45">
        <w:rPr>
          <w:rFonts w:ascii="Arial Narrow" w:hAnsi="Arial Narrow"/>
          <w:sz w:val="24"/>
          <w:szCs w:val="24"/>
        </w:rPr>
        <w:tab/>
        <w:t xml:space="preserve"> </w:t>
      </w:r>
      <w:proofErr w:type="gramStart"/>
      <w:r w:rsidR="003C7D30" w:rsidRPr="00AE0A45">
        <w:rPr>
          <w:rFonts w:ascii="Arial Narrow" w:hAnsi="Arial Narrow"/>
          <w:sz w:val="24"/>
          <w:szCs w:val="24"/>
        </w:rPr>
        <w:t>p</w:t>
      </w:r>
      <w:r w:rsidRPr="00AE0A45">
        <w:rPr>
          <w:rFonts w:ascii="Arial Narrow" w:hAnsi="Arial Narrow"/>
          <w:sz w:val="24"/>
          <w:szCs w:val="24"/>
        </w:rPr>
        <w:t>our</w:t>
      </w:r>
      <w:proofErr w:type="gramEnd"/>
      <w:r w:rsidRPr="00AE0A45">
        <w:rPr>
          <w:rFonts w:ascii="Arial Narrow" w:hAnsi="Arial Narrow"/>
          <w:sz w:val="24"/>
          <w:szCs w:val="24"/>
        </w:rPr>
        <w:t xml:space="preserve"> les mois de juin à septembre : 421.00 $</w:t>
      </w:r>
    </w:p>
    <w:p w14:paraId="7B38286C" w14:textId="77777777" w:rsidR="00977D92" w:rsidRDefault="00977D92" w:rsidP="00851351">
      <w:pPr>
        <w:ind w:left="142" w:right="-377"/>
        <w:jc w:val="both"/>
        <w:rPr>
          <w:rFonts w:ascii="Arial Narrow" w:hAnsi="Arial Narrow"/>
          <w:sz w:val="24"/>
          <w:szCs w:val="24"/>
        </w:rPr>
      </w:pPr>
    </w:p>
    <w:p w14:paraId="58118142" w14:textId="0D4185CA" w:rsidR="00977D92" w:rsidRDefault="00977D92" w:rsidP="00851351">
      <w:pPr>
        <w:tabs>
          <w:tab w:val="left" w:pos="1134"/>
        </w:tabs>
        <w:ind w:left="142" w:right="-377"/>
        <w:jc w:val="both"/>
        <w:rPr>
          <w:rFonts w:ascii="Arial Narrow" w:hAnsi="Arial Narrow"/>
          <w:sz w:val="24"/>
          <w:szCs w:val="24"/>
        </w:rPr>
      </w:pPr>
      <w:r>
        <w:rPr>
          <w:rFonts w:ascii="Arial Narrow" w:hAnsi="Arial Narrow"/>
          <w:sz w:val="24"/>
          <w:szCs w:val="24"/>
        </w:rPr>
        <w:t>11.4</w:t>
      </w:r>
      <w:r>
        <w:rPr>
          <w:rFonts w:ascii="Arial Narrow" w:hAnsi="Arial Narrow"/>
          <w:sz w:val="24"/>
          <w:szCs w:val="24"/>
        </w:rPr>
        <w:tab/>
        <w:t>Autoriser la mise à jour et la formation du site web à Carole Lemire, coordonnatrice de Loisirs;</w:t>
      </w:r>
    </w:p>
    <w:p w14:paraId="3F7FED27" w14:textId="77777777" w:rsidR="00BD5576" w:rsidRDefault="00BD5576" w:rsidP="00851351">
      <w:pPr>
        <w:ind w:left="142" w:right="-377"/>
        <w:jc w:val="both"/>
        <w:rPr>
          <w:rFonts w:ascii="Arial Narrow" w:hAnsi="Arial Narrow"/>
          <w:sz w:val="24"/>
          <w:szCs w:val="24"/>
        </w:rPr>
      </w:pPr>
    </w:p>
    <w:p w14:paraId="570CE4A4" w14:textId="20CE208F" w:rsidR="00BD5576" w:rsidRDefault="00BD5576" w:rsidP="00851351">
      <w:pPr>
        <w:tabs>
          <w:tab w:val="left" w:pos="1134"/>
        </w:tabs>
        <w:ind w:left="142" w:right="-377"/>
        <w:jc w:val="both"/>
        <w:rPr>
          <w:rFonts w:ascii="Arial Narrow" w:hAnsi="Arial Narrow"/>
          <w:sz w:val="24"/>
          <w:szCs w:val="24"/>
        </w:rPr>
      </w:pPr>
      <w:r>
        <w:rPr>
          <w:rFonts w:ascii="Arial Narrow" w:hAnsi="Arial Narrow"/>
          <w:sz w:val="24"/>
          <w:szCs w:val="24"/>
        </w:rPr>
        <w:t>11.5</w:t>
      </w:r>
      <w:r>
        <w:rPr>
          <w:rFonts w:ascii="Arial Narrow" w:hAnsi="Arial Narrow"/>
          <w:sz w:val="24"/>
          <w:szCs w:val="24"/>
        </w:rPr>
        <w:tab/>
        <w:t>Golf MRC de Drummond</w:t>
      </w:r>
      <w:r w:rsidR="00576D4C">
        <w:rPr>
          <w:rFonts w:ascii="Arial Narrow" w:hAnsi="Arial Narrow"/>
          <w:sz w:val="24"/>
          <w:szCs w:val="24"/>
        </w:rPr>
        <w:t xml:space="preserve"> pour le club des petits déjeunés, don de </w:t>
      </w:r>
      <w:r>
        <w:rPr>
          <w:rFonts w:ascii="Arial Narrow" w:hAnsi="Arial Narrow"/>
          <w:sz w:val="24"/>
          <w:szCs w:val="24"/>
        </w:rPr>
        <w:t>1200.00$;</w:t>
      </w:r>
    </w:p>
    <w:p w14:paraId="58213873" w14:textId="77777777" w:rsidR="006A3C9E" w:rsidRDefault="006A3C9E" w:rsidP="00851351">
      <w:pPr>
        <w:ind w:left="142" w:right="-377"/>
        <w:jc w:val="both"/>
        <w:rPr>
          <w:rFonts w:ascii="Arial Narrow" w:hAnsi="Arial Narrow"/>
          <w:sz w:val="24"/>
          <w:szCs w:val="24"/>
        </w:rPr>
      </w:pPr>
    </w:p>
    <w:p w14:paraId="6DEA8911" w14:textId="6ABC7C6C" w:rsidR="006A3C9E" w:rsidRDefault="006A3C9E" w:rsidP="00851351">
      <w:pPr>
        <w:tabs>
          <w:tab w:val="left" w:pos="1134"/>
        </w:tabs>
        <w:ind w:left="142" w:right="-377"/>
        <w:jc w:val="both"/>
        <w:rPr>
          <w:rFonts w:ascii="Arial Narrow" w:hAnsi="Arial Narrow"/>
          <w:sz w:val="24"/>
          <w:szCs w:val="24"/>
        </w:rPr>
      </w:pPr>
      <w:r>
        <w:rPr>
          <w:rFonts w:ascii="Arial Narrow" w:hAnsi="Arial Narrow"/>
          <w:sz w:val="24"/>
          <w:szCs w:val="24"/>
        </w:rPr>
        <w:t>11.6</w:t>
      </w:r>
      <w:r>
        <w:rPr>
          <w:rFonts w:ascii="Arial Narrow" w:hAnsi="Arial Narrow"/>
          <w:sz w:val="24"/>
          <w:szCs w:val="24"/>
        </w:rPr>
        <w:tab/>
        <w:t>Transfert au grand livre budget les numéro</w:t>
      </w:r>
      <w:r w:rsidR="00B03F39">
        <w:rPr>
          <w:rFonts w:ascii="Arial Narrow" w:hAnsi="Arial Narrow"/>
          <w:sz w:val="24"/>
          <w:szCs w:val="24"/>
        </w:rPr>
        <w:t>s</w:t>
      </w:r>
    </w:p>
    <w:p w14:paraId="5C9B2E27" w14:textId="2FA276DC" w:rsidR="006A3C9E" w:rsidRDefault="006A3C9E" w:rsidP="00851351">
      <w:pPr>
        <w:ind w:left="142" w:right="-377"/>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 xml:space="preserve">Ajouter 500.00$ dans le </w:t>
      </w:r>
      <w:r w:rsidR="00576D4C">
        <w:rPr>
          <w:rFonts w:ascii="Arial Narrow" w:hAnsi="Arial Narrow"/>
          <w:sz w:val="24"/>
          <w:szCs w:val="24"/>
        </w:rPr>
        <w:t>GL</w:t>
      </w:r>
      <w:r>
        <w:rPr>
          <w:rFonts w:ascii="Arial Narrow" w:hAnsi="Arial Narrow"/>
          <w:sz w:val="24"/>
          <w:szCs w:val="24"/>
        </w:rPr>
        <w:t xml:space="preserve"> 02-701</w:t>
      </w:r>
      <w:r w:rsidR="00576D4C">
        <w:rPr>
          <w:rFonts w:ascii="Arial Narrow" w:hAnsi="Arial Narrow"/>
          <w:sz w:val="24"/>
          <w:szCs w:val="24"/>
        </w:rPr>
        <w:t>-12-459</w:t>
      </w:r>
      <w:r>
        <w:rPr>
          <w:rFonts w:ascii="Arial Narrow" w:hAnsi="Arial Narrow"/>
          <w:sz w:val="24"/>
          <w:szCs w:val="24"/>
        </w:rPr>
        <w:t xml:space="preserve"> activités camps de jour</w:t>
      </w:r>
    </w:p>
    <w:p w14:paraId="5DE14D47" w14:textId="4CCC34CF" w:rsidR="006A3C9E" w:rsidRDefault="006A3C9E" w:rsidP="00851351">
      <w:pPr>
        <w:ind w:left="142" w:right="-377"/>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Enlever 500.00$ dans le GL 02-701</w:t>
      </w:r>
      <w:r w:rsidR="00576D4C">
        <w:rPr>
          <w:rFonts w:ascii="Arial Narrow" w:hAnsi="Arial Narrow"/>
          <w:sz w:val="24"/>
          <w:szCs w:val="24"/>
        </w:rPr>
        <w:t>-12-447 achats</w:t>
      </w:r>
      <w:r>
        <w:rPr>
          <w:rFonts w:ascii="Arial Narrow" w:hAnsi="Arial Narrow"/>
          <w:sz w:val="24"/>
          <w:szCs w:val="24"/>
        </w:rPr>
        <w:t xml:space="preserve"> divers camp de jour</w:t>
      </w:r>
    </w:p>
    <w:p w14:paraId="05659BE3" w14:textId="77777777" w:rsidR="00BD5576" w:rsidRPr="00AE0A45" w:rsidRDefault="00BD5576" w:rsidP="00851351">
      <w:pPr>
        <w:ind w:right="-377"/>
        <w:jc w:val="both"/>
        <w:rPr>
          <w:rFonts w:ascii="Arial Narrow" w:hAnsi="Arial Narrow"/>
          <w:sz w:val="24"/>
          <w:szCs w:val="24"/>
        </w:rPr>
      </w:pPr>
    </w:p>
    <w:p w14:paraId="3412056E" w14:textId="77777777" w:rsidR="00C65523" w:rsidRPr="00AE0A45" w:rsidRDefault="00C65523"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0FEE511B" w14:textId="77777777" w:rsidTr="001858DF">
        <w:tc>
          <w:tcPr>
            <w:tcW w:w="988" w:type="dxa"/>
          </w:tcPr>
          <w:p w14:paraId="44AEBF7C"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12.</w:t>
            </w:r>
          </w:p>
        </w:tc>
        <w:tc>
          <w:tcPr>
            <w:tcW w:w="9077" w:type="dxa"/>
          </w:tcPr>
          <w:p w14:paraId="7EF4C9CA"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PÉRIODE DE QUESTIONS</w:t>
            </w:r>
          </w:p>
        </w:tc>
      </w:tr>
    </w:tbl>
    <w:p w14:paraId="44AA4310"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76E35EAA" w14:textId="77777777" w:rsidTr="001858DF">
        <w:tc>
          <w:tcPr>
            <w:tcW w:w="988" w:type="dxa"/>
          </w:tcPr>
          <w:p w14:paraId="52DB96E0"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13.</w:t>
            </w:r>
          </w:p>
        </w:tc>
        <w:tc>
          <w:tcPr>
            <w:tcW w:w="9077" w:type="dxa"/>
          </w:tcPr>
          <w:p w14:paraId="4D37F5F4"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CORRESPONDANCE</w:t>
            </w:r>
          </w:p>
        </w:tc>
      </w:tr>
    </w:tbl>
    <w:p w14:paraId="0BB39579"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65F418E8" w14:textId="77777777" w:rsidTr="001858DF">
        <w:tc>
          <w:tcPr>
            <w:tcW w:w="988" w:type="dxa"/>
          </w:tcPr>
          <w:p w14:paraId="037A0439"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14.</w:t>
            </w:r>
          </w:p>
        </w:tc>
        <w:tc>
          <w:tcPr>
            <w:tcW w:w="9077" w:type="dxa"/>
          </w:tcPr>
          <w:p w14:paraId="7B00BA32"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u w:val="single" w:color="000000"/>
              </w:rPr>
              <w:t>VARIA</w:t>
            </w:r>
          </w:p>
        </w:tc>
      </w:tr>
    </w:tbl>
    <w:p w14:paraId="606C6927"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AE0A45" w14:paraId="10D7B5B6" w14:textId="77777777" w:rsidTr="001858DF">
        <w:tc>
          <w:tcPr>
            <w:tcW w:w="988" w:type="dxa"/>
          </w:tcPr>
          <w:p w14:paraId="3A0AD416"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14.1</w:t>
            </w:r>
          </w:p>
        </w:tc>
        <w:tc>
          <w:tcPr>
            <w:tcW w:w="9077" w:type="dxa"/>
          </w:tcPr>
          <w:p w14:paraId="4C771E71"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color w:val="000000"/>
                <w:sz w:val="24"/>
                <w:szCs w:val="24"/>
              </w:rPr>
              <w:t>Aucun</w:t>
            </w:r>
          </w:p>
        </w:tc>
      </w:tr>
    </w:tbl>
    <w:p w14:paraId="3E62C6BB" w14:textId="77777777" w:rsidR="007561FC" w:rsidRPr="00AE0A45" w:rsidRDefault="007561FC" w:rsidP="00851351">
      <w:pPr>
        <w:ind w:right="-377"/>
        <w:jc w:val="both"/>
        <w:rPr>
          <w:rFonts w:ascii="Arial Narrow" w:hAnsi="Arial Narrow"/>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7561FC" w:rsidRPr="008A0730" w14:paraId="3174617E" w14:textId="77777777" w:rsidTr="001858DF">
        <w:tc>
          <w:tcPr>
            <w:tcW w:w="988" w:type="dxa"/>
          </w:tcPr>
          <w:p w14:paraId="6E6ED5F0" w14:textId="77777777" w:rsidR="00714C9E" w:rsidRPr="00AE0A45" w:rsidRDefault="004E0D6C" w:rsidP="00851351">
            <w:pPr>
              <w:ind w:right="-377"/>
              <w:jc w:val="both"/>
              <w:rPr>
                <w:rFonts w:ascii="Arial Narrow" w:hAnsi="Arial Narrow" w:cs="Arial"/>
                <w:sz w:val="24"/>
                <w:szCs w:val="24"/>
              </w:rPr>
            </w:pPr>
            <w:r w:rsidRPr="00AE0A45">
              <w:rPr>
                <w:rFonts w:ascii="Arial Narrow" w:eastAsia="Arial Narrow" w:hAnsi="Arial Narrow" w:cs="Arial Narrow"/>
                <w:b/>
                <w:bCs/>
                <w:color w:val="000000"/>
                <w:sz w:val="24"/>
                <w:szCs w:val="24"/>
              </w:rPr>
              <w:t>15.</w:t>
            </w:r>
          </w:p>
        </w:tc>
        <w:tc>
          <w:tcPr>
            <w:tcW w:w="9077" w:type="dxa"/>
          </w:tcPr>
          <w:p w14:paraId="38606323" w14:textId="77777777" w:rsidR="00714C9E" w:rsidRPr="00AE0A45" w:rsidRDefault="004E0D6C" w:rsidP="00851351">
            <w:pPr>
              <w:ind w:right="-377"/>
              <w:jc w:val="both"/>
              <w:rPr>
                <w:rFonts w:ascii="Arial Narrow" w:eastAsia="Arial Narrow" w:hAnsi="Arial Narrow" w:cs="Arial Narrow"/>
                <w:b/>
                <w:bCs/>
                <w:color w:val="000000"/>
                <w:sz w:val="24"/>
                <w:szCs w:val="24"/>
                <w:u w:val="single" w:color="000000"/>
              </w:rPr>
            </w:pPr>
            <w:r w:rsidRPr="00AE0A45">
              <w:rPr>
                <w:rFonts w:ascii="Arial Narrow" w:eastAsia="Arial Narrow" w:hAnsi="Arial Narrow" w:cs="Arial Narrow"/>
                <w:b/>
                <w:bCs/>
                <w:color w:val="000000"/>
                <w:sz w:val="24"/>
                <w:szCs w:val="24"/>
                <w:u w:val="single" w:color="000000"/>
              </w:rPr>
              <w:t>LEVÉE DE L'ASSEMBÉE</w:t>
            </w:r>
          </w:p>
          <w:p w14:paraId="33F8DB9C" w14:textId="213780EE" w:rsidR="004226A3" w:rsidRPr="00AE0A45" w:rsidRDefault="004226A3" w:rsidP="00851351">
            <w:pPr>
              <w:ind w:right="-377"/>
              <w:jc w:val="both"/>
              <w:rPr>
                <w:rFonts w:ascii="Arial Narrow" w:eastAsia="Arial Narrow" w:hAnsi="Arial Narrow" w:cs="Arial Narrow"/>
                <w:b/>
                <w:bCs/>
                <w:color w:val="000000"/>
                <w:sz w:val="24"/>
                <w:szCs w:val="24"/>
                <w:u w:val="single" w:color="000000"/>
              </w:rPr>
            </w:pPr>
          </w:p>
          <w:p w14:paraId="40F36690" w14:textId="77777777" w:rsidR="004226A3" w:rsidRPr="00AE0A45" w:rsidRDefault="004226A3" w:rsidP="00851351">
            <w:pPr>
              <w:ind w:right="-377"/>
              <w:jc w:val="both"/>
              <w:rPr>
                <w:rFonts w:ascii="Arial Narrow" w:eastAsia="Arial Narrow" w:hAnsi="Arial Narrow" w:cs="Arial Narrow"/>
                <w:b/>
                <w:bCs/>
                <w:color w:val="000000"/>
                <w:sz w:val="24"/>
                <w:szCs w:val="24"/>
                <w:u w:val="single" w:color="000000"/>
              </w:rPr>
            </w:pPr>
          </w:p>
          <w:p w14:paraId="5B215A91" w14:textId="77777777" w:rsidR="004226A3" w:rsidRPr="00AE0A45" w:rsidRDefault="004226A3" w:rsidP="00851351">
            <w:pPr>
              <w:ind w:right="-377"/>
              <w:jc w:val="both"/>
              <w:rPr>
                <w:rFonts w:ascii="Arial Narrow" w:eastAsia="Arial Narrow" w:hAnsi="Arial Narrow" w:cs="Arial Narrow"/>
                <w:b/>
                <w:bCs/>
                <w:color w:val="000000"/>
                <w:sz w:val="24"/>
                <w:szCs w:val="24"/>
                <w:u w:val="single" w:color="000000"/>
              </w:rPr>
            </w:pPr>
          </w:p>
          <w:p w14:paraId="357C17B6" w14:textId="29C886F4" w:rsidR="00A9364D" w:rsidRDefault="00756636" w:rsidP="00851351">
            <w:pPr>
              <w:pStyle w:val="Paragraphedeliste"/>
              <w:ind w:left="720" w:right="-377"/>
              <w:jc w:val="both"/>
              <w:rPr>
                <w:rFonts w:ascii="Arial Narrow" w:hAnsi="Arial Narrow" w:cs="Arial"/>
                <w:sz w:val="24"/>
                <w:szCs w:val="24"/>
              </w:rPr>
            </w:pPr>
            <w:r>
              <w:rPr>
                <w:rFonts w:ascii="Arial Narrow" w:hAnsi="Arial Narrow" w:cs="Arial"/>
                <w:sz w:val="24"/>
                <w:szCs w:val="24"/>
              </w:rPr>
              <w:t xml:space="preserve"> </w:t>
            </w:r>
          </w:p>
          <w:p w14:paraId="0FEF7203" w14:textId="74A67AF4" w:rsidR="00756636" w:rsidRDefault="00756636" w:rsidP="00851351">
            <w:pPr>
              <w:pStyle w:val="Paragraphedeliste"/>
              <w:ind w:left="720" w:right="-377"/>
              <w:jc w:val="both"/>
              <w:rPr>
                <w:rFonts w:ascii="Arial Narrow" w:hAnsi="Arial Narrow" w:cs="Arial"/>
                <w:sz w:val="24"/>
                <w:szCs w:val="24"/>
              </w:rPr>
            </w:pPr>
          </w:p>
          <w:p w14:paraId="5CD8EBB6" w14:textId="17E613FE" w:rsidR="008F6DFE" w:rsidRDefault="008F6DFE" w:rsidP="00851351">
            <w:pPr>
              <w:pStyle w:val="Paragraphedeliste"/>
              <w:ind w:left="720" w:right="-377"/>
              <w:jc w:val="both"/>
              <w:rPr>
                <w:rFonts w:ascii="Arial Narrow" w:hAnsi="Arial Narrow" w:cs="Arial"/>
                <w:sz w:val="24"/>
                <w:szCs w:val="24"/>
              </w:rPr>
            </w:pPr>
            <w:r>
              <w:rPr>
                <w:rFonts w:ascii="Arial Narrow" w:hAnsi="Arial Narrow" w:cs="Arial"/>
                <w:sz w:val="24"/>
                <w:szCs w:val="24"/>
              </w:rPr>
              <w:t xml:space="preserve">   </w:t>
            </w:r>
          </w:p>
          <w:p w14:paraId="23809568" w14:textId="77777777" w:rsidR="00B820FC" w:rsidRDefault="00B820FC" w:rsidP="00851351">
            <w:pPr>
              <w:pStyle w:val="Paragraphedeliste"/>
              <w:ind w:left="720" w:right="-377"/>
              <w:jc w:val="both"/>
              <w:rPr>
                <w:rFonts w:ascii="Arial Narrow" w:hAnsi="Arial Narrow" w:cs="Arial"/>
                <w:sz w:val="24"/>
                <w:szCs w:val="24"/>
              </w:rPr>
            </w:pPr>
          </w:p>
          <w:p w14:paraId="2D124882" w14:textId="2FAFEF8D" w:rsidR="008F6DFE" w:rsidRPr="008F6DFE" w:rsidRDefault="008F6DFE" w:rsidP="00851351">
            <w:pPr>
              <w:pStyle w:val="Paragraphedeliste"/>
              <w:ind w:left="720" w:right="-377"/>
              <w:jc w:val="both"/>
              <w:rPr>
                <w:rFonts w:ascii="Arial Narrow" w:hAnsi="Arial Narrow" w:cs="Arial"/>
                <w:sz w:val="24"/>
                <w:szCs w:val="24"/>
              </w:rPr>
            </w:pPr>
          </w:p>
        </w:tc>
      </w:tr>
      <w:tr w:rsidR="00EE10DB" w14:paraId="49575BA6" w14:textId="77777777" w:rsidTr="001858DF">
        <w:tc>
          <w:tcPr>
            <w:tcW w:w="988" w:type="dxa"/>
          </w:tcPr>
          <w:p w14:paraId="57F1482E" w14:textId="77777777" w:rsidR="00EE10DB" w:rsidRDefault="00EE10DB" w:rsidP="00714C9E">
            <w:pPr>
              <w:ind w:right="-40"/>
              <w:jc w:val="both"/>
              <w:rPr>
                <w:rFonts w:ascii="Arial Narrow" w:eastAsia="Arial Narrow" w:hAnsi="Arial Narrow" w:cs="Arial Narrow"/>
                <w:b/>
                <w:bCs/>
                <w:color w:val="000000"/>
                <w:sz w:val="24"/>
                <w:szCs w:val="24"/>
              </w:rPr>
            </w:pPr>
          </w:p>
        </w:tc>
        <w:tc>
          <w:tcPr>
            <w:tcW w:w="9077" w:type="dxa"/>
          </w:tcPr>
          <w:p w14:paraId="5E6AFC21" w14:textId="77777777" w:rsidR="00EE10DB" w:rsidRDefault="00EE10DB" w:rsidP="00714C9E">
            <w:pPr>
              <w:jc w:val="both"/>
              <w:rPr>
                <w:rFonts w:ascii="Arial Narrow" w:eastAsia="Arial Narrow" w:hAnsi="Arial Narrow" w:cs="Arial Narrow"/>
                <w:b/>
                <w:bCs/>
                <w:color w:val="000000"/>
                <w:sz w:val="24"/>
                <w:szCs w:val="24"/>
                <w:u w:val="single" w:color="000000"/>
              </w:rPr>
            </w:pPr>
          </w:p>
        </w:tc>
      </w:tr>
    </w:tbl>
    <w:p w14:paraId="58CCF670" w14:textId="77777777" w:rsidR="00DF3F9D" w:rsidRPr="0044586D" w:rsidRDefault="00DF3F9D" w:rsidP="00714C9E">
      <w:pPr>
        <w:spacing w:line="276" w:lineRule="auto"/>
        <w:jc w:val="both"/>
        <w:rPr>
          <w:rFonts w:ascii="Arial Narrow" w:hAnsi="Arial Narrow"/>
          <w:sz w:val="24"/>
        </w:rPr>
      </w:pPr>
    </w:p>
    <w:sectPr w:rsidR="00DF3F9D" w:rsidRPr="0044586D" w:rsidSect="004E0D6C">
      <w:headerReference w:type="default" r:id="rId7"/>
      <w:footerReference w:type="default" r:id="rId8"/>
      <w:headerReference w:type="first" r:id="rId9"/>
      <w:pgSz w:w="12240" w:h="15840" w:code="1"/>
      <w:pgMar w:top="851" w:right="1418"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2E27" w14:textId="77777777" w:rsidR="001847D1" w:rsidRDefault="001847D1">
      <w:r>
        <w:separator/>
      </w:r>
    </w:p>
  </w:endnote>
  <w:endnote w:type="continuationSeparator" w:id="0">
    <w:p w14:paraId="1A465CA6" w14:textId="77777777" w:rsidR="001847D1" w:rsidRDefault="0018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8467"/>
      <w:docPartObj>
        <w:docPartGallery w:val="Page Numbers (Bottom of Page)"/>
        <w:docPartUnique/>
      </w:docPartObj>
    </w:sdtPr>
    <w:sdtContent>
      <w:p w14:paraId="5CD83247" w14:textId="77777777" w:rsidR="00714C9E" w:rsidRDefault="004E0D6C">
        <w:pPr>
          <w:pStyle w:val="Pieddepage"/>
          <w:jc w:val="right"/>
        </w:pPr>
        <w:r>
          <w:fldChar w:fldCharType="begin"/>
        </w:r>
        <w:r>
          <w:instrText>PAGE   \* MERGEFORMAT</w:instrText>
        </w:r>
        <w:r>
          <w:fldChar w:fldCharType="separate"/>
        </w:r>
        <w:r>
          <w:rPr>
            <w:lang w:val="fr-FR"/>
          </w:rPr>
          <w:t>2</w:t>
        </w:r>
        <w:r>
          <w:fldChar w:fldCharType="end"/>
        </w:r>
      </w:p>
    </w:sdtContent>
  </w:sdt>
  <w:p w14:paraId="6D0DAD40" w14:textId="77777777" w:rsidR="00714C9E" w:rsidRDefault="00714C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2BB1" w14:textId="77777777" w:rsidR="001847D1" w:rsidRDefault="001847D1">
      <w:r>
        <w:separator/>
      </w:r>
    </w:p>
  </w:footnote>
  <w:footnote w:type="continuationSeparator" w:id="0">
    <w:p w14:paraId="3A055440" w14:textId="77777777" w:rsidR="001847D1" w:rsidRDefault="0018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4083"/>
    </w:tblGrid>
    <w:tr w:rsidR="007561FC" w14:paraId="2C884A11" w14:textId="77777777" w:rsidTr="006267CA">
      <w:tc>
        <w:tcPr>
          <w:tcW w:w="2716" w:type="dxa"/>
        </w:tcPr>
        <w:p w14:paraId="2E6CE05D" w14:textId="77777777" w:rsidR="003A6EEE" w:rsidRDefault="004E0D6C" w:rsidP="003A6EEE">
          <w:pPr>
            <w:rPr>
              <w:rFonts w:ascii="Arial Narrow" w:hAnsi="Arial Narrow"/>
              <w:b/>
              <w:sz w:val="28"/>
            </w:rPr>
          </w:pPr>
          <w:r>
            <w:rPr>
              <w:rFonts w:ascii="Arial Narrow" w:hAnsi="Arial Narrow"/>
              <w:b/>
              <w:noProof/>
              <w:sz w:val="28"/>
            </w:rPr>
            <w:drawing>
              <wp:anchor distT="0" distB="0" distL="114300" distR="114300" simplePos="0" relativeHeight="251659264" behindDoc="1" locked="0" layoutInCell="1" allowOverlap="1" wp14:anchorId="6EADA98B" wp14:editId="174E26BF">
                <wp:simplePos x="0" y="0"/>
                <wp:positionH relativeFrom="column">
                  <wp:posOffset>2540</wp:posOffset>
                </wp:positionH>
                <wp:positionV relativeFrom="paragraph">
                  <wp:posOffset>133350</wp:posOffset>
                </wp:positionV>
                <wp:extent cx="1249765" cy="1190625"/>
                <wp:effectExtent l="0" t="0" r="7620" b="0"/>
                <wp:wrapTight wrapText="bothSides">
                  <wp:wrapPolygon edited="0">
                    <wp:start x="0" y="0"/>
                    <wp:lineTo x="0" y="21082"/>
                    <wp:lineTo x="21402" y="21082"/>
                    <wp:lineTo x="21402" y="0"/>
                    <wp:lineTo x="0" y="0"/>
                  </wp:wrapPolygon>
                </wp:wrapTight>
                <wp:docPr id="303616185" name="Image 1" descr="Une image contenant Emblème, symbole, écusson, bad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74942" name="Image 1" descr="Une image contenant Emblème, symbole, écusson, bad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49765" cy="1190625"/>
                        </a:xfrm>
                        <a:prstGeom prst="rect">
                          <a:avLst/>
                        </a:prstGeom>
                      </pic:spPr>
                    </pic:pic>
                  </a:graphicData>
                </a:graphic>
                <wp14:sizeRelH relativeFrom="page">
                  <wp14:pctWidth>0</wp14:pctWidth>
                </wp14:sizeRelH>
                <wp14:sizeRelV relativeFrom="page">
                  <wp14:pctHeight>0</wp14:pctHeight>
                </wp14:sizeRelV>
              </wp:anchor>
            </w:drawing>
          </w:r>
        </w:p>
      </w:tc>
      <w:tc>
        <w:tcPr>
          <w:tcW w:w="4083" w:type="dxa"/>
        </w:tcPr>
        <w:p w14:paraId="21E82249" w14:textId="77777777" w:rsidR="003A6EEE" w:rsidRDefault="003A6EEE" w:rsidP="003A6EEE">
          <w:pPr>
            <w:rPr>
              <w:rFonts w:ascii="Arial Narrow" w:hAnsi="Arial Narrow"/>
              <w:b/>
              <w:sz w:val="28"/>
            </w:rPr>
          </w:pPr>
        </w:p>
        <w:p w14:paraId="6177FD78" w14:textId="77777777" w:rsidR="003A6EEE" w:rsidRDefault="004E0D6C" w:rsidP="003A6EEE">
          <w:pPr>
            <w:jc w:val="center"/>
            <w:rPr>
              <w:rFonts w:ascii="Arial Narrow" w:hAnsi="Arial Narrow"/>
              <w:b/>
              <w:sz w:val="28"/>
            </w:rPr>
          </w:pPr>
          <w:r w:rsidRPr="0044586D">
            <w:rPr>
              <w:rFonts w:ascii="Arial Narrow" w:hAnsi="Arial Narrow"/>
              <w:b/>
              <w:sz w:val="28"/>
            </w:rPr>
            <w:t>MUNICIPALITÉ DE SAINT-EUGÈNE</w:t>
          </w:r>
        </w:p>
        <w:p w14:paraId="5343D237" w14:textId="77777777" w:rsidR="003A6EEE" w:rsidRDefault="003A6EEE" w:rsidP="003A6EEE">
          <w:pPr>
            <w:jc w:val="center"/>
            <w:rPr>
              <w:rFonts w:ascii="Arial Narrow" w:hAnsi="Arial Narrow"/>
              <w:b/>
              <w:sz w:val="24"/>
            </w:rPr>
          </w:pPr>
        </w:p>
        <w:p w14:paraId="6BE457DA" w14:textId="5BA2676D" w:rsidR="003A6EEE" w:rsidRPr="0044586D" w:rsidRDefault="004E0D6C" w:rsidP="003A6EEE">
          <w:pPr>
            <w:jc w:val="center"/>
            <w:rPr>
              <w:rFonts w:ascii="Arial Narrow" w:hAnsi="Arial Narrow"/>
              <w:b/>
              <w:sz w:val="24"/>
            </w:rPr>
          </w:pPr>
          <w:r w:rsidRPr="0044586D">
            <w:rPr>
              <w:rFonts w:ascii="Arial Narrow" w:hAnsi="Arial Narrow"/>
              <w:b/>
              <w:sz w:val="24"/>
            </w:rPr>
            <w:t>ORDRE DU JOUR</w:t>
          </w:r>
        </w:p>
        <w:p w14:paraId="320B382A" w14:textId="77777777" w:rsidR="003A6EEE" w:rsidRDefault="004E0D6C" w:rsidP="003A6EEE">
          <w:pPr>
            <w:ind w:right="49"/>
            <w:jc w:val="center"/>
            <w:rPr>
              <w:rFonts w:ascii="Arial" w:hAnsi="Arial" w:cs="Arial"/>
              <w:b/>
              <w:bCs/>
            </w:rPr>
          </w:pPr>
          <w:r w:rsidRPr="0044586D">
            <w:rPr>
              <w:rFonts w:ascii="Arial Narrow" w:hAnsi="Arial Narrow"/>
              <w:b/>
              <w:sz w:val="24"/>
            </w:rPr>
            <w:t xml:space="preserve">DE SÉANCE </w:t>
          </w:r>
          <w:r>
            <w:rPr>
              <w:rFonts w:ascii="Arial Narrow" w:hAnsi="Arial Narrow" w:cs="Arial"/>
              <w:b/>
              <w:noProof/>
              <w:sz w:val="24"/>
              <w:szCs w:val="24"/>
            </w:rPr>
            <w:t>ORDINAIRE</w:t>
          </w:r>
        </w:p>
        <w:p w14:paraId="7376615F" w14:textId="50308901" w:rsidR="003A6EEE" w:rsidRDefault="004E0D6C" w:rsidP="003A6EEE">
          <w:pPr>
            <w:pStyle w:val="En-tte"/>
            <w:jc w:val="center"/>
            <w:rPr>
              <w:rFonts w:ascii="Arial Narrow" w:hAnsi="Arial Narrow" w:cs="Arial"/>
              <w:b/>
              <w:sz w:val="24"/>
              <w:szCs w:val="24"/>
            </w:rPr>
          </w:pPr>
          <w:r w:rsidRPr="00714C9E">
            <w:rPr>
              <w:rFonts w:ascii="Arial Narrow" w:hAnsi="Arial Narrow" w:cs="Arial"/>
              <w:b/>
              <w:bCs/>
              <w:sz w:val="24"/>
              <w:szCs w:val="24"/>
            </w:rPr>
            <w:t xml:space="preserve">DU </w:t>
          </w:r>
          <w:r w:rsidR="00155041">
            <w:rPr>
              <w:rFonts w:ascii="Arial Narrow" w:hAnsi="Arial Narrow" w:cs="Arial"/>
              <w:b/>
              <w:bCs/>
              <w:sz w:val="24"/>
              <w:szCs w:val="24"/>
            </w:rPr>
            <w:t>1ER</w:t>
          </w:r>
          <w:r>
            <w:rPr>
              <w:rFonts w:ascii="Arial Narrow" w:hAnsi="Arial Narrow" w:cs="Arial"/>
              <w:b/>
              <w:noProof/>
              <w:sz w:val="24"/>
              <w:szCs w:val="24"/>
            </w:rPr>
            <w:t xml:space="preserve"> JUIN</w:t>
          </w:r>
          <w:r w:rsidR="00155041">
            <w:rPr>
              <w:rFonts w:ascii="Arial Narrow" w:hAnsi="Arial Narrow" w:cs="Arial"/>
              <w:b/>
              <w:noProof/>
              <w:sz w:val="24"/>
              <w:szCs w:val="24"/>
            </w:rPr>
            <w:t xml:space="preserve"> 2026</w:t>
          </w:r>
          <w:r>
            <w:rPr>
              <w:rFonts w:ascii="Arial Narrow" w:hAnsi="Arial Narrow" w:cs="Arial"/>
              <w:b/>
              <w:noProof/>
              <w:sz w:val="24"/>
              <w:szCs w:val="24"/>
            </w:rPr>
            <w:t xml:space="preserve"> À 19H30</w:t>
          </w:r>
        </w:p>
        <w:p w14:paraId="1F82699B" w14:textId="77777777" w:rsidR="003A6EEE" w:rsidRDefault="003A6EEE" w:rsidP="003A6EEE">
          <w:pPr>
            <w:rPr>
              <w:rFonts w:ascii="Arial Narrow" w:hAnsi="Arial Narrow"/>
              <w:b/>
              <w:sz w:val="28"/>
            </w:rPr>
          </w:pPr>
        </w:p>
        <w:p w14:paraId="691A2EF5" w14:textId="77777777" w:rsidR="003A6EEE" w:rsidRDefault="003A6EEE" w:rsidP="003A6EEE">
          <w:pPr>
            <w:jc w:val="center"/>
            <w:rPr>
              <w:rFonts w:ascii="Arial Narrow" w:hAnsi="Arial Narrow"/>
              <w:b/>
              <w:sz w:val="28"/>
            </w:rPr>
          </w:pPr>
        </w:p>
      </w:tc>
    </w:tr>
  </w:tbl>
  <w:p w14:paraId="038E3895" w14:textId="77777777" w:rsidR="00714C9E" w:rsidRDefault="00714C9E" w:rsidP="0017242A">
    <w:pPr>
      <w:pStyle w:val="En-tte"/>
    </w:pPr>
  </w:p>
  <w:p w14:paraId="021D6DC5" w14:textId="77777777" w:rsidR="0017242A" w:rsidRPr="0017242A" w:rsidRDefault="0017242A" w:rsidP="001724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4083"/>
      <w:gridCol w:w="2595"/>
    </w:tblGrid>
    <w:tr w:rsidR="007561FC" w14:paraId="08ABDB9F" w14:textId="77777777" w:rsidTr="0017242A">
      <w:tc>
        <w:tcPr>
          <w:tcW w:w="2716" w:type="dxa"/>
        </w:tcPr>
        <w:p w14:paraId="14CECAF2" w14:textId="77777777" w:rsidR="0017242A" w:rsidRDefault="004E0D6C" w:rsidP="00714C9E">
          <w:pPr>
            <w:rPr>
              <w:rFonts w:ascii="Arial Narrow" w:hAnsi="Arial Narrow"/>
              <w:b/>
              <w:sz w:val="28"/>
            </w:rPr>
          </w:pPr>
          <w:r>
            <w:rPr>
              <w:rFonts w:ascii="Arial Narrow" w:hAnsi="Arial Narrow"/>
              <w:b/>
              <w:noProof/>
              <w:sz w:val="28"/>
            </w:rPr>
            <w:drawing>
              <wp:anchor distT="0" distB="0" distL="114300" distR="114300" simplePos="0" relativeHeight="251658240" behindDoc="1" locked="0" layoutInCell="1" allowOverlap="1" wp14:anchorId="2C311A92" wp14:editId="72D51AD1">
                <wp:simplePos x="0" y="0"/>
                <wp:positionH relativeFrom="column">
                  <wp:posOffset>2540</wp:posOffset>
                </wp:positionH>
                <wp:positionV relativeFrom="paragraph">
                  <wp:posOffset>133350</wp:posOffset>
                </wp:positionV>
                <wp:extent cx="1249765" cy="1190625"/>
                <wp:effectExtent l="0" t="0" r="7620" b="0"/>
                <wp:wrapTight wrapText="bothSides">
                  <wp:wrapPolygon edited="0">
                    <wp:start x="0" y="0"/>
                    <wp:lineTo x="0" y="21082"/>
                    <wp:lineTo x="21402" y="21082"/>
                    <wp:lineTo x="21402" y="0"/>
                    <wp:lineTo x="0" y="0"/>
                  </wp:wrapPolygon>
                </wp:wrapTight>
                <wp:docPr id="5397658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02520" name="Image 539765879"/>
                        <pic:cNvPicPr/>
                      </pic:nvPicPr>
                      <pic:blipFill>
                        <a:blip r:embed="rId1">
                          <a:extLst>
                            <a:ext uri="{28A0092B-C50C-407E-A947-70E740481C1C}">
                              <a14:useLocalDpi xmlns:a14="http://schemas.microsoft.com/office/drawing/2010/main" val="0"/>
                            </a:ext>
                          </a:extLst>
                        </a:blip>
                        <a:stretch>
                          <a:fillRect/>
                        </a:stretch>
                      </pic:blipFill>
                      <pic:spPr>
                        <a:xfrm>
                          <a:off x="0" y="0"/>
                          <a:ext cx="1249765" cy="1190625"/>
                        </a:xfrm>
                        <a:prstGeom prst="rect">
                          <a:avLst/>
                        </a:prstGeom>
                      </pic:spPr>
                    </pic:pic>
                  </a:graphicData>
                </a:graphic>
                <wp14:sizeRelH relativeFrom="page">
                  <wp14:pctWidth>0</wp14:pctWidth>
                </wp14:sizeRelH>
                <wp14:sizeRelV relativeFrom="page">
                  <wp14:pctHeight>0</wp14:pctHeight>
                </wp14:sizeRelV>
              </wp:anchor>
            </w:drawing>
          </w:r>
        </w:p>
      </w:tc>
      <w:tc>
        <w:tcPr>
          <w:tcW w:w="4083" w:type="dxa"/>
        </w:tcPr>
        <w:p w14:paraId="5C4C70D7" w14:textId="77777777" w:rsidR="0017242A" w:rsidRDefault="0017242A" w:rsidP="0017242A">
          <w:pPr>
            <w:rPr>
              <w:rFonts w:ascii="Arial Narrow" w:hAnsi="Arial Narrow"/>
              <w:b/>
              <w:sz w:val="28"/>
            </w:rPr>
          </w:pPr>
        </w:p>
        <w:p w14:paraId="7B91DA85" w14:textId="77777777" w:rsidR="0017242A" w:rsidRDefault="004E0D6C" w:rsidP="0017242A">
          <w:pPr>
            <w:jc w:val="center"/>
            <w:rPr>
              <w:rFonts w:ascii="Arial Narrow" w:hAnsi="Arial Narrow"/>
              <w:b/>
              <w:sz w:val="28"/>
            </w:rPr>
          </w:pPr>
          <w:r w:rsidRPr="0044586D">
            <w:rPr>
              <w:rFonts w:ascii="Arial Narrow" w:hAnsi="Arial Narrow"/>
              <w:b/>
              <w:sz w:val="28"/>
            </w:rPr>
            <w:t>MUNICIPALITÉ DE SAINT-EUGÈNE</w:t>
          </w:r>
        </w:p>
        <w:p w14:paraId="2579082B" w14:textId="77777777" w:rsidR="0017242A" w:rsidRDefault="0017242A" w:rsidP="0017242A">
          <w:pPr>
            <w:jc w:val="center"/>
            <w:rPr>
              <w:rFonts w:ascii="Arial Narrow" w:hAnsi="Arial Narrow"/>
              <w:b/>
              <w:sz w:val="24"/>
            </w:rPr>
          </w:pPr>
        </w:p>
        <w:p w14:paraId="2F3B2A2C" w14:textId="77777777" w:rsidR="0017242A" w:rsidRPr="0044586D" w:rsidRDefault="004E0D6C" w:rsidP="0017242A">
          <w:pPr>
            <w:jc w:val="center"/>
            <w:rPr>
              <w:rFonts w:ascii="Arial Narrow" w:hAnsi="Arial Narrow"/>
              <w:b/>
              <w:sz w:val="24"/>
            </w:rPr>
          </w:pPr>
          <w:r w:rsidRPr="0044586D">
            <w:rPr>
              <w:rFonts w:ascii="Arial Narrow" w:hAnsi="Arial Narrow"/>
              <w:b/>
              <w:sz w:val="24"/>
            </w:rPr>
            <w:t>ORDRE DU JOUR</w:t>
          </w:r>
        </w:p>
        <w:p w14:paraId="0BCD9794" w14:textId="77777777" w:rsidR="0017242A" w:rsidRDefault="004E0D6C" w:rsidP="003A6EEE">
          <w:pPr>
            <w:ind w:right="49"/>
            <w:jc w:val="center"/>
            <w:rPr>
              <w:rFonts w:ascii="Arial" w:hAnsi="Arial" w:cs="Arial"/>
              <w:b/>
              <w:bCs/>
            </w:rPr>
          </w:pPr>
          <w:r w:rsidRPr="0044586D">
            <w:rPr>
              <w:rFonts w:ascii="Arial Narrow" w:hAnsi="Arial Narrow"/>
              <w:b/>
              <w:sz w:val="24"/>
            </w:rPr>
            <w:t xml:space="preserve">DE SÉANCE </w:t>
          </w:r>
          <w:r>
            <w:rPr>
              <w:rFonts w:ascii="Arial Narrow" w:hAnsi="Arial Narrow" w:cs="Arial"/>
              <w:b/>
              <w:noProof/>
              <w:sz w:val="24"/>
              <w:szCs w:val="24"/>
            </w:rPr>
            <w:t>ORDINAIRE</w:t>
          </w:r>
        </w:p>
        <w:p w14:paraId="693CC814" w14:textId="4F89AA07" w:rsidR="0017242A" w:rsidRDefault="004E0D6C" w:rsidP="0017242A">
          <w:pPr>
            <w:pStyle w:val="En-tte"/>
            <w:jc w:val="center"/>
            <w:rPr>
              <w:rFonts w:ascii="Arial Narrow" w:hAnsi="Arial Narrow" w:cs="Arial"/>
              <w:b/>
              <w:sz w:val="24"/>
              <w:szCs w:val="24"/>
            </w:rPr>
          </w:pPr>
          <w:r w:rsidRPr="00714C9E">
            <w:rPr>
              <w:rFonts w:ascii="Arial Narrow" w:hAnsi="Arial Narrow" w:cs="Arial"/>
              <w:b/>
              <w:bCs/>
              <w:sz w:val="24"/>
              <w:szCs w:val="24"/>
            </w:rPr>
            <w:t xml:space="preserve">DU </w:t>
          </w:r>
          <w:r w:rsidR="00691B38">
            <w:rPr>
              <w:rFonts w:ascii="Arial Narrow" w:hAnsi="Arial Narrow" w:cs="Arial"/>
              <w:b/>
              <w:noProof/>
              <w:sz w:val="24"/>
              <w:szCs w:val="24"/>
            </w:rPr>
            <w:t>1ER</w:t>
          </w:r>
          <w:r>
            <w:rPr>
              <w:rFonts w:ascii="Arial Narrow" w:hAnsi="Arial Narrow" w:cs="Arial"/>
              <w:b/>
              <w:noProof/>
              <w:sz w:val="24"/>
              <w:szCs w:val="24"/>
            </w:rPr>
            <w:t xml:space="preserve"> JUIN</w:t>
          </w:r>
          <w:r w:rsidR="00691B38">
            <w:rPr>
              <w:rFonts w:ascii="Arial Narrow" w:hAnsi="Arial Narrow" w:cs="Arial"/>
              <w:b/>
              <w:noProof/>
              <w:sz w:val="24"/>
              <w:szCs w:val="24"/>
            </w:rPr>
            <w:t xml:space="preserve"> 2026</w:t>
          </w:r>
          <w:r>
            <w:rPr>
              <w:rFonts w:ascii="Arial Narrow" w:hAnsi="Arial Narrow" w:cs="Arial"/>
              <w:b/>
              <w:noProof/>
              <w:sz w:val="24"/>
              <w:szCs w:val="24"/>
            </w:rPr>
            <w:t xml:space="preserve"> À 19H30</w:t>
          </w:r>
        </w:p>
        <w:p w14:paraId="5BD493C3" w14:textId="77777777" w:rsidR="0017242A" w:rsidRDefault="0017242A" w:rsidP="0017242A">
          <w:pPr>
            <w:rPr>
              <w:rFonts w:ascii="Arial Narrow" w:hAnsi="Arial Narrow"/>
              <w:b/>
              <w:sz w:val="28"/>
            </w:rPr>
          </w:pPr>
        </w:p>
        <w:p w14:paraId="05357A48" w14:textId="77777777" w:rsidR="0017242A" w:rsidRDefault="0017242A" w:rsidP="0017242A">
          <w:pPr>
            <w:jc w:val="center"/>
            <w:rPr>
              <w:rFonts w:ascii="Arial Narrow" w:hAnsi="Arial Narrow"/>
              <w:b/>
              <w:sz w:val="28"/>
            </w:rPr>
          </w:pPr>
        </w:p>
      </w:tc>
      <w:tc>
        <w:tcPr>
          <w:tcW w:w="2595" w:type="dxa"/>
        </w:tcPr>
        <w:p w14:paraId="6FA0D8D8" w14:textId="77777777" w:rsidR="0017242A" w:rsidRDefault="0017242A" w:rsidP="0017242A">
          <w:pPr>
            <w:rPr>
              <w:rFonts w:ascii="Arial Narrow" w:hAnsi="Arial Narrow"/>
              <w:b/>
              <w:sz w:val="28"/>
            </w:rPr>
          </w:pPr>
        </w:p>
      </w:tc>
    </w:tr>
  </w:tbl>
  <w:p w14:paraId="44150DB2" w14:textId="77777777" w:rsidR="00714C9E" w:rsidRDefault="00714C9E">
    <w:pPr>
      <w:pStyle w:val="En-tte"/>
    </w:pPr>
  </w:p>
  <w:p w14:paraId="76BB4292" w14:textId="77777777" w:rsidR="0017242A" w:rsidRDefault="0017242A" w:rsidP="0017242A">
    <w:pPr>
      <w:pStyle w:val="En-tte"/>
      <w:jc w:val="center"/>
    </w:pPr>
  </w:p>
  <w:p w14:paraId="08F5E43D" w14:textId="77777777" w:rsidR="0017242A" w:rsidRDefault="001724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BC0A53"/>
    <w:multiLevelType w:val="hybridMultilevel"/>
    <w:tmpl w:val="9F5AD292"/>
    <w:lvl w:ilvl="0" w:tplc="602860BA">
      <w:start w:val="1"/>
      <w:numFmt w:val="decimal"/>
      <w:lvlText w:val="%1."/>
      <w:lvlJc w:val="left"/>
      <w:pPr>
        <w:ind w:left="720" w:hanging="360"/>
      </w:pPr>
    </w:lvl>
    <w:lvl w:ilvl="1" w:tplc="37BED4DC" w:tentative="1">
      <w:start w:val="1"/>
      <w:numFmt w:val="lowerLetter"/>
      <w:lvlText w:val="%2."/>
      <w:lvlJc w:val="left"/>
      <w:pPr>
        <w:ind w:left="1440" w:hanging="360"/>
      </w:pPr>
    </w:lvl>
    <w:lvl w:ilvl="2" w:tplc="B14C2E16" w:tentative="1">
      <w:start w:val="1"/>
      <w:numFmt w:val="lowerRoman"/>
      <w:lvlText w:val="%3."/>
      <w:lvlJc w:val="right"/>
      <w:pPr>
        <w:ind w:left="2160" w:hanging="180"/>
      </w:pPr>
    </w:lvl>
    <w:lvl w:ilvl="3" w:tplc="5074CE56" w:tentative="1">
      <w:start w:val="1"/>
      <w:numFmt w:val="decimal"/>
      <w:lvlText w:val="%4."/>
      <w:lvlJc w:val="left"/>
      <w:pPr>
        <w:ind w:left="2880" w:hanging="360"/>
      </w:pPr>
    </w:lvl>
    <w:lvl w:ilvl="4" w:tplc="5718C5EE" w:tentative="1">
      <w:start w:val="1"/>
      <w:numFmt w:val="lowerLetter"/>
      <w:lvlText w:val="%5."/>
      <w:lvlJc w:val="left"/>
      <w:pPr>
        <w:ind w:left="3600" w:hanging="360"/>
      </w:pPr>
    </w:lvl>
    <w:lvl w:ilvl="5" w:tplc="D70C8E3C" w:tentative="1">
      <w:start w:val="1"/>
      <w:numFmt w:val="lowerRoman"/>
      <w:lvlText w:val="%6."/>
      <w:lvlJc w:val="right"/>
      <w:pPr>
        <w:ind w:left="4320" w:hanging="180"/>
      </w:pPr>
    </w:lvl>
    <w:lvl w:ilvl="6" w:tplc="21E0D8E8" w:tentative="1">
      <w:start w:val="1"/>
      <w:numFmt w:val="decimal"/>
      <w:lvlText w:val="%7."/>
      <w:lvlJc w:val="left"/>
      <w:pPr>
        <w:ind w:left="5040" w:hanging="360"/>
      </w:pPr>
    </w:lvl>
    <w:lvl w:ilvl="7" w:tplc="CFF8EBC8" w:tentative="1">
      <w:start w:val="1"/>
      <w:numFmt w:val="lowerLetter"/>
      <w:lvlText w:val="%8."/>
      <w:lvlJc w:val="left"/>
      <w:pPr>
        <w:ind w:left="5760" w:hanging="360"/>
      </w:pPr>
    </w:lvl>
    <w:lvl w:ilvl="8" w:tplc="E7B22FDC" w:tentative="1">
      <w:start w:val="1"/>
      <w:numFmt w:val="lowerRoman"/>
      <w:lvlText w:val="%9."/>
      <w:lvlJc w:val="right"/>
      <w:pPr>
        <w:ind w:left="6480" w:hanging="180"/>
      </w:pPr>
    </w:lvl>
  </w:abstractNum>
  <w:abstractNum w:abstractNumId="1" w15:restartNumberingAfterBreak="1">
    <w:nsid w:val="139F776E"/>
    <w:multiLevelType w:val="hybridMultilevel"/>
    <w:tmpl w:val="B0E003E4"/>
    <w:lvl w:ilvl="0" w:tplc="F49A55DE">
      <w:start w:val="38"/>
      <w:numFmt w:val="decimal"/>
      <w:lvlText w:val="%1)"/>
      <w:lvlJc w:val="left"/>
      <w:pPr>
        <w:ind w:left="720" w:hanging="360"/>
      </w:pPr>
      <w:rPr>
        <w:rFonts w:hint="default"/>
        <w:sz w:val="24"/>
        <w:szCs w:val="24"/>
      </w:rPr>
    </w:lvl>
    <w:lvl w:ilvl="1" w:tplc="99609F22">
      <w:start w:val="1"/>
      <w:numFmt w:val="lowerLetter"/>
      <w:lvlText w:val="%2."/>
      <w:lvlJc w:val="left"/>
      <w:pPr>
        <w:ind w:left="1440" w:hanging="360"/>
      </w:pPr>
    </w:lvl>
    <w:lvl w:ilvl="2" w:tplc="57BE8A9A" w:tentative="1">
      <w:start w:val="1"/>
      <w:numFmt w:val="lowerRoman"/>
      <w:lvlText w:val="%3."/>
      <w:lvlJc w:val="right"/>
      <w:pPr>
        <w:ind w:left="2160" w:hanging="180"/>
      </w:pPr>
    </w:lvl>
    <w:lvl w:ilvl="3" w:tplc="9C92FD34" w:tentative="1">
      <w:start w:val="1"/>
      <w:numFmt w:val="decimal"/>
      <w:lvlText w:val="%4."/>
      <w:lvlJc w:val="left"/>
      <w:pPr>
        <w:ind w:left="2880" w:hanging="360"/>
      </w:pPr>
    </w:lvl>
    <w:lvl w:ilvl="4" w:tplc="4232E09E" w:tentative="1">
      <w:start w:val="1"/>
      <w:numFmt w:val="lowerLetter"/>
      <w:lvlText w:val="%5."/>
      <w:lvlJc w:val="left"/>
      <w:pPr>
        <w:ind w:left="3600" w:hanging="360"/>
      </w:pPr>
    </w:lvl>
    <w:lvl w:ilvl="5" w:tplc="C93C7764" w:tentative="1">
      <w:start w:val="1"/>
      <w:numFmt w:val="lowerRoman"/>
      <w:lvlText w:val="%6."/>
      <w:lvlJc w:val="right"/>
      <w:pPr>
        <w:ind w:left="4320" w:hanging="180"/>
      </w:pPr>
    </w:lvl>
    <w:lvl w:ilvl="6" w:tplc="9356F538" w:tentative="1">
      <w:start w:val="1"/>
      <w:numFmt w:val="decimal"/>
      <w:lvlText w:val="%7."/>
      <w:lvlJc w:val="left"/>
      <w:pPr>
        <w:ind w:left="5040" w:hanging="360"/>
      </w:pPr>
    </w:lvl>
    <w:lvl w:ilvl="7" w:tplc="EE3E7228" w:tentative="1">
      <w:start w:val="1"/>
      <w:numFmt w:val="lowerLetter"/>
      <w:lvlText w:val="%8."/>
      <w:lvlJc w:val="left"/>
      <w:pPr>
        <w:ind w:left="5760" w:hanging="360"/>
      </w:pPr>
    </w:lvl>
    <w:lvl w:ilvl="8" w:tplc="F3D27C50" w:tentative="1">
      <w:start w:val="1"/>
      <w:numFmt w:val="lowerRoman"/>
      <w:lvlText w:val="%9."/>
      <w:lvlJc w:val="right"/>
      <w:pPr>
        <w:ind w:left="6480" w:hanging="180"/>
      </w:pPr>
    </w:lvl>
  </w:abstractNum>
  <w:abstractNum w:abstractNumId="2" w15:restartNumberingAfterBreak="1">
    <w:nsid w:val="1A085632"/>
    <w:multiLevelType w:val="hybridMultilevel"/>
    <w:tmpl w:val="3738D974"/>
    <w:lvl w:ilvl="0" w:tplc="6D2488D4">
      <w:start w:val="28"/>
      <w:numFmt w:val="decimal"/>
      <w:lvlText w:val="%1)"/>
      <w:lvlJc w:val="left"/>
      <w:pPr>
        <w:tabs>
          <w:tab w:val="num" w:pos="720"/>
        </w:tabs>
        <w:ind w:left="720" w:hanging="360"/>
      </w:pPr>
      <w:rPr>
        <w:rFonts w:hint="default"/>
      </w:rPr>
    </w:lvl>
    <w:lvl w:ilvl="1" w:tplc="BC824F3C" w:tentative="1">
      <w:start w:val="1"/>
      <w:numFmt w:val="lowerLetter"/>
      <w:lvlText w:val="%2."/>
      <w:lvlJc w:val="left"/>
      <w:pPr>
        <w:tabs>
          <w:tab w:val="num" w:pos="1440"/>
        </w:tabs>
        <w:ind w:left="1440" w:hanging="360"/>
      </w:pPr>
    </w:lvl>
    <w:lvl w:ilvl="2" w:tplc="1B36413E" w:tentative="1">
      <w:start w:val="1"/>
      <w:numFmt w:val="lowerRoman"/>
      <w:lvlText w:val="%3."/>
      <w:lvlJc w:val="right"/>
      <w:pPr>
        <w:tabs>
          <w:tab w:val="num" w:pos="2160"/>
        </w:tabs>
        <w:ind w:left="2160" w:hanging="180"/>
      </w:pPr>
    </w:lvl>
    <w:lvl w:ilvl="3" w:tplc="6C601CF4" w:tentative="1">
      <w:start w:val="1"/>
      <w:numFmt w:val="decimal"/>
      <w:lvlText w:val="%4."/>
      <w:lvlJc w:val="left"/>
      <w:pPr>
        <w:tabs>
          <w:tab w:val="num" w:pos="2880"/>
        </w:tabs>
        <w:ind w:left="2880" w:hanging="360"/>
      </w:pPr>
    </w:lvl>
    <w:lvl w:ilvl="4" w:tplc="02EC766A" w:tentative="1">
      <w:start w:val="1"/>
      <w:numFmt w:val="lowerLetter"/>
      <w:lvlText w:val="%5."/>
      <w:lvlJc w:val="left"/>
      <w:pPr>
        <w:tabs>
          <w:tab w:val="num" w:pos="3600"/>
        </w:tabs>
        <w:ind w:left="3600" w:hanging="360"/>
      </w:pPr>
    </w:lvl>
    <w:lvl w:ilvl="5" w:tplc="4FE2E6A4" w:tentative="1">
      <w:start w:val="1"/>
      <w:numFmt w:val="lowerRoman"/>
      <w:lvlText w:val="%6."/>
      <w:lvlJc w:val="right"/>
      <w:pPr>
        <w:tabs>
          <w:tab w:val="num" w:pos="4320"/>
        </w:tabs>
        <w:ind w:left="4320" w:hanging="180"/>
      </w:pPr>
    </w:lvl>
    <w:lvl w:ilvl="6" w:tplc="DE12FCAE" w:tentative="1">
      <w:start w:val="1"/>
      <w:numFmt w:val="decimal"/>
      <w:lvlText w:val="%7."/>
      <w:lvlJc w:val="left"/>
      <w:pPr>
        <w:tabs>
          <w:tab w:val="num" w:pos="5040"/>
        </w:tabs>
        <w:ind w:left="5040" w:hanging="360"/>
      </w:pPr>
    </w:lvl>
    <w:lvl w:ilvl="7" w:tplc="43DCAA04" w:tentative="1">
      <w:start w:val="1"/>
      <w:numFmt w:val="lowerLetter"/>
      <w:lvlText w:val="%8."/>
      <w:lvlJc w:val="left"/>
      <w:pPr>
        <w:tabs>
          <w:tab w:val="num" w:pos="5760"/>
        </w:tabs>
        <w:ind w:left="5760" w:hanging="360"/>
      </w:pPr>
    </w:lvl>
    <w:lvl w:ilvl="8" w:tplc="00948C54" w:tentative="1">
      <w:start w:val="1"/>
      <w:numFmt w:val="lowerRoman"/>
      <w:lvlText w:val="%9."/>
      <w:lvlJc w:val="right"/>
      <w:pPr>
        <w:tabs>
          <w:tab w:val="num" w:pos="6480"/>
        </w:tabs>
        <w:ind w:left="6480" w:hanging="180"/>
      </w:pPr>
    </w:lvl>
  </w:abstractNum>
  <w:abstractNum w:abstractNumId="3" w15:restartNumberingAfterBreak="1">
    <w:nsid w:val="2C572EFA"/>
    <w:multiLevelType w:val="hybridMultilevel"/>
    <w:tmpl w:val="7084DA2C"/>
    <w:lvl w:ilvl="0" w:tplc="0B287120">
      <w:start w:val="17"/>
      <w:numFmt w:val="decimal"/>
      <w:lvlText w:val="%1)"/>
      <w:lvlJc w:val="left"/>
      <w:pPr>
        <w:tabs>
          <w:tab w:val="num" w:pos="644"/>
        </w:tabs>
        <w:ind w:left="644" w:hanging="360"/>
      </w:pPr>
      <w:rPr>
        <w:rFonts w:hint="default"/>
      </w:rPr>
    </w:lvl>
    <w:lvl w:ilvl="1" w:tplc="4B461E00" w:tentative="1">
      <w:start w:val="1"/>
      <w:numFmt w:val="lowerLetter"/>
      <w:lvlText w:val="%2."/>
      <w:lvlJc w:val="left"/>
      <w:pPr>
        <w:tabs>
          <w:tab w:val="num" w:pos="1364"/>
        </w:tabs>
        <w:ind w:left="1364" w:hanging="360"/>
      </w:pPr>
    </w:lvl>
    <w:lvl w:ilvl="2" w:tplc="62C6C5AE" w:tentative="1">
      <w:start w:val="1"/>
      <w:numFmt w:val="lowerRoman"/>
      <w:lvlText w:val="%3."/>
      <w:lvlJc w:val="right"/>
      <w:pPr>
        <w:tabs>
          <w:tab w:val="num" w:pos="2084"/>
        </w:tabs>
        <w:ind w:left="2084" w:hanging="180"/>
      </w:pPr>
    </w:lvl>
    <w:lvl w:ilvl="3" w:tplc="2EE20D86" w:tentative="1">
      <w:start w:val="1"/>
      <w:numFmt w:val="decimal"/>
      <w:lvlText w:val="%4."/>
      <w:lvlJc w:val="left"/>
      <w:pPr>
        <w:tabs>
          <w:tab w:val="num" w:pos="2804"/>
        </w:tabs>
        <w:ind w:left="2804" w:hanging="360"/>
      </w:pPr>
    </w:lvl>
    <w:lvl w:ilvl="4" w:tplc="263C4020" w:tentative="1">
      <w:start w:val="1"/>
      <w:numFmt w:val="lowerLetter"/>
      <w:lvlText w:val="%5."/>
      <w:lvlJc w:val="left"/>
      <w:pPr>
        <w:tabs>
          <w:tab w:val="num" w:pos="3524"/>
        </w:tabs>
        <w:ind w:left="3524" w:hanging="360"/>
      </w:pPr>
    </w:lvl>
    <w:lvl w:ilvl="5" w:tplc="6DBC30BA" w:tentative="1">
      <w:start w:val="1"/>
      <w:numFmt w:val="lowerRoman"/>
      <w:lvlText w:val="%6."/>
      <w:lvlJc w:val="right"/>
      <w:pPr>
        <w:tabs>
          <w:tab w:val="num" w:pos="4244"/>
        </w:tabs>
        <w:ind w:left="4244" w:hanging="180"/>
      </w:pPr>
    </w:lvl>
    <w:lvl w:ilvl="6" w:tplc="B61E3332" w:tentative="1">
      <w:start w:val="1"/>
      <w:numFmt w:val="decimal"/>
      <w:lvlText w:val="%7."/>
      <w:lvlJc w:val="left"/>
      <w:pPr>
        <w:tabs>
          <w:tab w:val="num" w:pos="4964"/>
        </w:tabs>
        <w:ind w:left="4964" w:hanging="360"/>
      </w:pPr>
    </w:lvl>
    <w:lvl w:ilvl="7" w:tplc="8BF6CB66" w:tentative="1">
      <w:start w:val="1"/>
      <w:numFmt w:val="lowerLetter"/>
      <w:lvlText w:val="%8."/>
      <w:lvlJc w:val="left"/>
      <w:pPr>
        <w:tabs>
          <w:tab w:val="num" w:pos="5684"/>
        </w:tabs>
        <w:ind w:left="5684" w:hanging="360"/>
      </w:pPr>
    </w:lvl>
    <w:lvl w:ilvl="8" w:tplc="C67040BC" w:tentative="1">
      <w:start w:val="1"/>
      <w:numFmt w:val="lowerRoman"/>
      <w:lvlText w:val="%9."/>
      <w:lvlJc w:val="right"/>
      <w:pPr>
        <w:tabs>
          <w:tab w:val="num" w:pos="6404"/>
        </w:tabs>
        <w:ind w:left="6404" w:hanging="180"/>
      </w:pPr>
    </w:lvl>
  </w:abstractNum>
  <w:abstractNum w:abstractNumId="4" w15:restartNumberingAfterBreak="1">
    <w:nsid w:val="32F17ABC"/>
    <w:multiLevelType w:val="hybridMultilevel"/>
    <w:tmpl w:val="0C1E4368"/>
    <w:lvl w:ilvl="0" w:tplc="47ACF5AC">
      <w:start w:val="31"/>
      <w:numFmt w:val="decimal"/>
      <w:lvlText w:val="%1)"/>
      <w:lvlJc w:val="left"/>
      <w:pPr>
        <w:tabs>
          <w:tab w:val="num" w:pos="720"/>
        </w:tabs>
        <w:ind w:left="720" w:hanging="360"/>
      </w:pPr>
      <w:rPr>
        <w:rFonts w:hint="default"/>
      </w:rPr>
    </w:lvl>
    <w:lvl w:ilvl="1" w:tplc="5C662184" w:tentative="1">
      <w:start w:val="1"/>
      <w:numFmt w:val="lowerLetter"/>
      <w:lvlText w:val="%2."/>
      <w:lvlJc w:val="left"/>
      <w:pPr>
        <w:tabs>
          <w:tab w:val="num" w:pos="1440"/>
        </w:tabs>
        <w:ind w:left="1440" w:hanging="360"/>
      </w:pPr>
    </w:lvl>
    <w:lvl w:ilvl="2" w:tplc="319C833C" w:tentative="1">
      <w:start w:val="1"/>
      <w:numFmt w:val="lowerRoman"/>
      <w:lvlText w:val="%3."/>
      <w:lvlJc w:val="right"/>
      <w:pPr>
        <w:tabs>
          <w:tab w:val="num" w:pos="2160"/>
        </w:tabs>
        <w:ind w:left="2160" w:hanging="180"/>
      </w:pPr>
    </w:lvl>
    <w:lvl w:ilvl="3" w:tplc="36AA8F7C" w:tentative="1">
      <w:start w:val="1"/>
      <w:numFmt w:val="decimal"/>
      <w:lvlText w:val="%4."/>
      <w:lvlJc w:val="left"/>
      <w:pPr>
        <w:tabs>
          <w:tab w:val="num" w:pos="2880"/>
        </w:tabs>
        <w:ind w:left="2880" w:hanging="360"/>
      </w:pPr>
    </w:lvl>
    <w:lvl w:ilvl="4" w:tplc="EEA498C4" w:tentative="1">
      <w:start w:val="1"/>
      <w:numFmt w:val="lowerLetter"/>
      <w:lvlText w:val="%5."/>
      <w:lvlJc w:val="left"/>
      <w:pPr>
        <w:tabs>
          <w:tab w:val="num" w:pos="3600"/>
        </w:tabs>
        <w:ind w:left="3600" w:hanging="360"/>
      </w:pPr>
    </w:lvl>
    <w:lvl w:ilvl="5" w:tplc="188E40DE" w:tentative="1">
      <w:start w:val="1"/>
      <w:numFmt w:val="lowerRoman"/>
      <w:lvlText w:val="%6."/>
      <w:lvlJc w:val="right"/>
      <w:pPr>
        <w:tabs>
          <w:tab w:val="num" w:pos="4320"/>
        </w:tabs>
        <w:ind w:left="4320" w:hanging="180"/>
      </w:pPr>
    </w:lvl>
    <w:lvl w:ilvl="6" w:tplc="F9FE14D0" w:tentative="1">
      <w:start w:val="1"/>
      <w:numFmt w:val="decimal"/>
      <w:lvlText w:val="%7."/>
      <w:lvlJc w:val="left"/>
      <w:pPr>
        <w:tabs>
          <w:tab w:val="num" w:pos="5040"/>
        </w:tabs>
        <w:ind w:left="5040" w:hanging="360"/>
      </w:pPr>
    </w:lvl>
    <w:lvl w:ilvl="7" w:tplc="D8F81C76" w:tentative="1">
      <w:start w:val="1"/>
      <w:numFmt w:val="lowerLetter"/>
      <w:lvlText w:val="%8."/>
      <w:lvlJc w:val="left"/>
      <w:pPr>
        <w:tabs>
          <w:tab w:val="num" w:pos="5760"/>
        </w:tabs>
        <w:ind w:left="5760" w:hanging="360"/>
      </w:pPr>
    </w:lvl>
    <w:lvl w:ilvl="8" w:tplc="5B101086" w:tentative="1">
      <w:start w:val="1"/>
      <w:numFmt w:val="lowerRoman"/>
      <w:lvlText w:val="%9."/>
      <w:lvlJc w:val="right"/>
      <w:pPr>
        <w:tabs>
          <w:tab w:val="num" w:pos="6480"/>
        </w:tabs>
        <w:ind w:left="6480" w:hanging="180"/>
      </w:pPr>
    </w:lvl>
  </w:abstractNum>
  <w:abstractNum w:abstractNumId="5" w15:restartNumberingAfterBreak="0">
    <w:nsid w:val="385C6684"/>
    <w:multiLevelType w:val="hybridMultilevel"/>
    <w:tmpl w:val="EA149DD2"/>
    <w:lvl w:ilvl="0" w:tplc="37809E5E">
      <w:start w:val="1"/>
      <w:numFmt w:val="upperLetter"/>
      <w:lvlText w:val="%1-"/>
      <w:lvlJc w:val="left"/>
      <w:pPr>
        <w:ind w:left="720" w:hanging="360"/>
      </w:pPr>
      <w:rPr>
        <w:rFonts w:eastAsia="Arial Narrow" w:cs="Arial Narrow" w:hint="default"/>
        <w:b/>
        <w:color w:val="000000"/>
        <w:u w:val="singl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CAD54AF"/>
    <w:multiLevelType w:val="multilevel"/>
    <w:tmpl w:val="FFFFFFFF"/>
    <w:lvl w:ilvl="0">
      <w:start w:val="1"/>
      <w:numFmt w:val="decimal"/>
      <w:lvlText w:val="%1."/>
      <w:lvlJc w:val="left"/>
      <w:pPr>
        <w:tabs>
          <w:tab w:val="num" w:pos="1065"/>
        </w:tabs>
        <w:ind w:left="1065" w:hanging="705"/>
      </w:pPr>
      <w:rPr>
        <w:rFonts w:cs="Times New Roman" w:hint="default"/>
        <w:b/>
        <w:bCs/>
      </w:rPr>
    </w:lvl>
    <w:lvl w:ilvl="1">
      <w:start w:val="1"/>
      <w:numFmt w:val="decimal"/>
      <w:isLgl/>
      <w:lvlText w:val="%1.%2"/>
      <w:lvlJc w:val="left"/>
      <w:pPr>
        <w:ind w:left="732" w:hanging="372"/>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4DD9488D"/>
    <w:multiLevelType w:val="multilevel"/>
    <w:tmpl w:val="2D2EC400"/>
    <w:lvl w:ilvl="0">
      <w:start w:val="1"/>
      <w:numFmt w:val="decimal"/>
      <w:lvlText w:val="%1."/>
      <w:lvlJc w:val="left"/>
      <w:pPr>
        <w:ind w:left="720" w:hanging="360"/>
      </w:pPr>
      <w:rPr>
        <w:sz w:val="24"/>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51A72762"/>
    <w:multiLevelType w:val="hybridMultilevel"/>
    <w:tmpl w:val="408CBC2E"/>
    <w:lvl w:ilvl="0" w:tplc="A046412A">
      <w:start w:val="1"/>
      <w:numFmt w:val="decimal"/>
      <w:lvlText w:val="%1."/>
      <w:lvlJc w:val="left"/>
      <w:pPr>
        <w:ind w:left="644" w:hanging="360"/>
      </w:pPr>
    </w:lvl>
    <w:lvl w:ilvl="1" w:tplc="4D4A78FC">
      <w:start w:val="1"/>
      <w:numFmt w:val="upperLetter"/>
      <w:lvlText w:val="%2-"/>
      <w:lvlJc w:val="left"/>
      <w:pPr>
        <w:ind w:left="1709" w:hanging="705"/>
      </w:pPr>
      <w:rPr>
        <w:rFonts w:hint="default"/>
      </w:rPr>
    </w:lvl>
    <w:lvl w:ilvl="2" w:tplc="E12CED00" w:tentative="1">
      <w:start w:val="1"/>
      <w:numFmt w:val="lowerRoman"/>
      <w:lvlText w:val="%3."/>
      <w:lvlJc w:val="right"/>
      <w:pPr>
        <w:ind w:left="2084" w:hanging="180"/>
      </w:pPr>
    </w:lvl>
    <w:lvl w:ilvl="3" w:tplc="DF3C816C" w:tentative="1">
      <w:start w:val="1"/>
      <w:numFmt w:val="decimal"/>
      <w:lvlText w:val="%4."/>
      <w:lvlJc w:val="left"/>
      <w:pPr>
        <w:ind w:left="2804" w:hanging="360"/>
      </w:pPr>
    </w:lvl>
    <w:lvl w:ilvl="4" w:tplc="92D0BAF0" w:tentative="1">
      <w:start w:val="1"/>
      <w:numFmt w:val="lowerLetter"/>
      <w:lvlText w:val="%5."/>
      <w:lvlJc w:val="left"/>
      <w:pPr>
        <w:ind w:left="3524" w:hanging="360"/>
      </w:pPr>
    </w:lvl>
    <w:lvl w:ilvl="5" w:tplc="26FE260E" w:tentative="1">
      <w:start w:val="1"/>
      <w:numFmt w:val="lowerRoman"/>
      <w:lvlText w:val="%6."/>
      <w:lvlJc w:val="right"/>
      <w:pPr>
        <w:ind w:left="4244" w:hanging="180"/>
      </w:pPr>
    </w:lvl>
    <w:lvl w:ilvl="6" w:tplc="71D2141E" w:tentative="1">
      <w:start w:val="1"/>
      <w:numFmt w:val="decimal"/>
      <w:lvlText w:val="%7."/>
      <w:lvlJc w:val="left"/>
      <w:pPr>
        <w:ind w:left="4964" w:hanging="360"/>
      </w:pPr>
    </w:lvl>
    <w:lvl w:ilvl="7" w:tplc="186C628A" w:tentative="1">
      <w:start w:val="1"/>
      <w:numFmt w:val="lowerLetter"/>
      <w:lvlText w:val="%8."/>
      <w:lvlJc w:val="left"/>
      <w:pPr>
        <w:ind w:left="5684" w:hanging="360"/>
      </w:pPr>
    </w:lvl>
    <w:lvl w:ilvl="8" w:tplc="E604C042" w:tentative="1">
      <w:start w:val="1"/>
      <w:numFmt w:val="lowerRoman"/>
      <w:lvlText w:val="%9."/>
      <w:lvlJc w:val="right"/>
      <w:pPr>
        <w:ind w:left="6404" w:hanging="180"/>
      </w:pPr>
    </w:lvl>
  </w:abstractNum>
  <w:abstractNum w:abstractNumId="9" w15:restartNumberingAfterBreak="1">
    <w:nsid w:val="535230A7"/>
    <w:multiLevelType w:val="hybridMultilevel"/>
    <w:tmpl w:val="DF986178"/>
    <w:lvl w:ilvl="0" w:tplc="A5DC7FB0">
      <w:start w:val="19"/>
      <w:numFmt w:val="decimal"/>
      <w:lvlText w:val="%1)"/>
      <w:lvlJc w:val="left"/>
      <w:pPr>
        <w:tabs>
          <w:tab w:val="num" w:pos="720"/>
        </w:tabs>
        <w:ind w:left="720" w:hanging="360"/>
      </w:pPr>
      <w:rPr>
        <w:rFonts w:hint="default"/>
      </w:rPr>
    </w:lvl>
    <w:lvl w:ilvl="1" w:tplc="250A78AE" w:tentative="1">
      <w:start w:val="1"/>
      <w:numFmt w:val="lowerLetter"/>
      <w:lvlText w:val="%2."/>
      <w:lvlJc w:val="left"/>
      <w:pPr>
        <w:tabs>
          <w:tab w:val="num" w:pos="1440"/>
        </w:tabs>
        <w:ind w:left="1440" w:hanging="360"/>
      </w:pPr>
    </w:lvl>
    <w:lvl w:ilvl="2" w:tplc="49A81BF8" w:tentative="1">
      <w:start w:val="1"/>
      <w:numFmt w:val="lowerRoman"/>
      <w:lvlText w:val="%3."/>
      <w:lvlJc w:val="right"/>
      <w:pPr>
        <w:tabs>
          <w:tab w:val="num" w:pos="2160"/>
        </w:tabs>
        <w:ind w:left="2160" w:hanging="180"/>
      </w:pPr>
    </w:lvl>
    <w:lvl w:ilvl="3" w:tplc="59A45C5C" w:tentative="1">
      <w:start w:val="1"/>
      <w:numFmt w:val="decimal"/>
      <w:lvlText w:val="%4."/>
      <w:lvlJc w:val="left"/>
      <w:pPr>
        <w:tabs>
          <w:tab w:val="num" w:pos="2880"/>
        </w:tabs>
        <w:ind w:left="2880" w:hanging="360"/>
      </w:pPr>
    </w:lvl>
    <w:lvl w:ilvl="4" w:tplc="C3307A96" w:tentative="1">
      <w:start w:val="1"/>
      <w:numFmt w:val="lowerLetter"/>
      <w:lvlText w:val="%5."/>
      <w:lvlJc w:val="left"/>
      <w:pPr>
        <w:tabs>
          <w:tab w:val="num" w:pos="3600"/>
        </w:tabs>
        <w:ind w:left="3600" w:hanging="360"/>
      </w:pPr>
    </w:lvl>
    <w:lvl w:ilvl="5" w:tplc="453A30DA" w:tentative="1">
      <w:start w:val="1"/>
      <w:numFmt w:val="lowerRoman"/>
      <w:lvlText w:val="%6."/>
      <w:lvlJc w:val="right"/>
      <w:pPr>
        <w:tabs>
          <w:tab w:val="num" w:pos="4320"/>
        </w:tabs>
        <w:ind w:left="4320" w:hanging="180"/>
      </w:pPr>
    </w:lvl>
    <w:lvl w:ilvl="6" w:tplc="A3AA368E" w:tentative="1">
      <w:start w:val="1"/>
      <w:numFmt w:val="decimal"/>
      <w:lvlText w:val="%7."/>
      <w:lvlJc w:val="left"/>
      <w:pPr>
        <w:tabs>
          <w:tab w:val="num" w:pos="5040"/>
        </w:tabs>
        <w:ind w:left="5040" w:hanging="360"/>
      </w:pPr>
    </w:lvl>
    <w:lvl w:ilvl="7" w:tplc="74043680" w:tentative="1">
      <w:start w:val="1"/>
      <w:numFmt w:val="lowerLetter"/>
      <w:lvlText w:val="%8."/>
      <w:lvlJc w:val="left"/>
      <w:pPr>
        <w:tabs>
          <w:tab w:val="num" w:pos="5760"/>
        </w:tabs>
        <w:ind w:left="5760" w:hanging="360"/>
      </w:pPr>
    </w:lvl>
    <w:lvl w:ilvl="8" w:tplc="1612330C" w:tentative="1">
      <w:start w:val="1"/>
      <w:numFmt w:val="lowerRoman"/>
      <w:lvlText w:val="%9."/>
      <w:lvlJc w:val="right"/>
      <w:pPr>
        <w:tabs>
          <w:tab w:val="num" w:pos="6480"/>
        </w:tabs>
        <w:ind w:left="6480" w:hanging="180"/>
      </w:pPr>
    </w:lvl>
  </w:abstractNum>
  <w:abstractNum w:abstractNumId="10" w15:restartNumberingAfterBreak="1">
    <w:nsid w:val="558470A4"/>
    <w:multiLevelType w:val="hybridMultilevel"/>
    <w:tmpl w:val="3790F43A"/>
    <w:lvl w:ilvl="0" w:tplc="20D269FE">
      <w:start w:val="30"/>
      <w:numFmt w:val="decimal"/>
      <w:lvlText w:val="%1)"/>
      <w:lvlJc w:val="left"/>
      <w:pPr>
        <w:tabs>
          <w:tab w:val="num" w:pos="720"/>
        </w:tabs>
        <w:ind w:left="720" w:hanging="360"/>
      </w:pPr>
      <w:rPr>
        <w:rFonts w:hint="default"/>
      </w:rPr>
    </w:lvl>
    <w:lvl w:ilvl="1" w:tplc="920E8D10" w:tentative="1">
      <w:start w:val="1"/>
      <w:numFmt w:val="lowerLetter"/>
      <w:lvlText w:val="%2."/>
      <w:lvlJc w:val="left"/>
      <w:pPr>
        <w:tabs>
          <w:tab w:val="num" w:pos="1440"/>
        </w:tabs>
        <w:ind w:left="1440" w:hanging="360"/>
      </w:pPr>
    </w:lvl>
    <w:lvl w:ilvl="2" w:tplc="24EE3428" w:tentative="1">
      <w:start w:val="1"/>
      <w:numFmt w:val="lowerRoman"/>
      <w:lvlText w:val="%3."/>
      <w:lvlJc w:val="right"/>
      <w:pPr>
        <w:tabs>
          <w:tab w:val="num" w:pos="2160"/>
        </w:tabs>
        <w:ind w:left="2160" w:hanging="180"/>
      </w:pPr>
    </w:lvl>
    <w:lvl w:ilvl="3" w:tplc="2EBEA94A" w:tentative="1">
      <w:start w:val="1"/>
      <w:numFmt w:val="decimal"/>
      <w:lvlText w:val="%4."/>
      <w:lvlJc w:val="left"/>
      <w:pPr>
        <w:tabs>
          <w:tab w:val="num" w:pos="2880"/>
        </w:tabs>
        <w:ind w:left="2880" w:hanging="360"/>
      </w:pPr>
    </w:lvl>
    <w:lvl w:ilvl="4" w:tplc="FFAAD3D4" w:tentative="1">
      <w:start w:val="1"/>
      <w:numFmt w:val="lowerLetter"/>
      <w:lvlText w:val="%5."/>
      <w:lvlJc w:val="left"/>
      <w:pPr>
        <w:tabs>
          <w:tab w:val="num" w:pos="3600"/>
        </w:tabs>
        <w:ind w:left="3600" w:hanging="360"/>
      </w:pPr>
    </w:lvl>
    <w:lvl w:ilvl="5" w:tplc="0CC40CC6" w:tentative="1">
      <w:start w:val="1"/>
      <w:numFmt w:val="lowerRoman"/>
      <w:lvlText w:val="%6."/>
      <w:lvlJc w:val="right"/>
      <w:pPr>
        <w:tabs>
          <w:tab w:val="num" w:pos="4320"/>
        </w:tabs>
        <w:ind w:left="4320" w:hanging="180"/>
      </w:pPr>
    </w:lvl>
    <w:lvl w:ilvl="6" w:tplc="5F3CFB46" w:tentative="1">
      <w:start w:val="1"/>
      <w:numFmt w:val="decimal"/>
      <w:lvlText w:val="%7."/>
      <w:lvlJc w:val="left"/>
      <w:pPr>
        <w:tabs>
          <w:tab w:val="num" w:pos="5040"/>
        </w:tabs>
        <w:ind w:left="5040" w:hanging="360"/>
      </w:pPr>
    </w:lvl>
    <w:lvl w:ilvl="7" w:tplc="49AE0858" w:tentative="1">
      <w:start w:val="1"/>
      <w:numFmt w:val="lowerLetter"/>
      <w:lvlText w:val="%8."/>
      <w:lvlJc w:val="left"/>
      <w:pPr>
        <w:tabs>
          <w:tab w:val="num" w:pos="5760"/>
        </w:tabs>
        <w:ind w:left="5760" w:hanging="360"/>
      </w:pPr>
    </w:lvl>
    <w:lvl w:ilvl="8" w:tplc="73C6FB38" w:tentative="1">
      <w:start w:val="1"/>
      <w:numFmt w:val="lowerRoman"/>
      <w:lvlText w:val="%9."/>
      <w:lvlJc w:val="right"/>
      <w:pPr>
        <w:tabs>
          <w:tab w:val="num" w:pos="6480"/>
        </w:tabs>
        <w:ind w:left="6480" w:hanging="180"/>
      </w:pPr>
    </w:lvl>
  </w:abstractNum>
  <w:abstractNum w:abstractNumId="11" w15:restartNumberingAfterBreak="1">
    <w:nsid w:val="5A4F45BF"/>
    <w:multiLevelType w:val="hybridMultilevel"/>
    <w:tmpl w:val="FB8247FA"/>
    <w:lvl w:ilvl="0" w:tplc="0D0A7426">
      <w:start w:val="25"/>
      <w:numFmt w:val="decimal"/>
      <w:lvlText w:val="%1)"/>
      <w:lvlJc w:val="left"/>
      <w:pPr>
        <w:tabs>
          <w:tab w:val="num" w:pos="720"/>
        </w:tabs>
        <w:ind w:left="720" w:hanging="360"/>
      </w:pPr>
      <w:rPr>
        <w:rFonts w:hint="default"/>
      </w:rPr>
    </w:lvl>
    <w:lvl w:ilvl="1" w:tplc="6F4E9A40" w:tentative="1">
      <w:start w:val="1"/>
      <w:numFmt w:val="lowerLetter"/>
      <w:lvlText w:val="%2."/>
      <w:lvlJc w:val="left"/>
      <w:pPr>
        <w:tabs>
          <w:tab w:val="num" w:pos="1440"/>
        </w:tabs>
        <w:ind w:left="1440" w:hanging="360"/>
      </w:pPr>
    </w:lvl>
    <w:lvl w:ilvl="2" w:tplc="1D105C36" w:tentative="1">
      <w:start w:val="1"/>
      <w:numFmt w:val="lowerRoman"/>
      <w:lvlText w:val="%3."/>
      <w:lvlJc w:val="right"/>
      <w:pPr>
        <w:tabs>
          <w:tab w:val="num" w:pos="2160"/>
        </w:tabs>
        <w:ind w:left="2160" w:hanging="180"/>
      </w:pPr>
    </w:lvl>
    <w:lvl w:ilvl="3" w:tplc="DAB4E9BA" w:tentative="1">
      <w:start w:val="1"/>
      <w:numFmt w:val="decimal"/>
      <w:lvlText w:val="%4."/>
      <w:lvlJc w:val="left"/>
      <w:pPr>
        <w:tabs>
          <w:tab w:val="num" w:pos="2880"/>
        </w:tabs>
        <w:ind w:left="2880" w:hanging="360"/>
      </w:pPr>
    </w:lvl>
    <w:lvl w:ilvl="4" w:tplc="2F5ADF44" w:tentative="1">
      <w:start w:val="1"/>
      <w:numFmt w:val="lowerLetter"/>
      <w:lvlText w:val="%5."/>
      <w:lvlJc w:val="left"/>
      <w:pPr>
        <w:tabs>
          <w:tab w:val="num" w:pos="3600"/>
        </w:tabs>
        <w:ind w:left="3600" w:hanging="360"/>
      </w:pPr>
    </w:lvl>
    <w:lvl w:ilvl="5" w:tplc="BA5CF5B4" w:tentative="1">
      <w:start w:val="1"/>
      <w:numFmt w:val="lowerRoman"/>
      <w:lvlText w:val="%6."/>
      <w:lvlJc w:val="right"/>
      <w:pPr>
        <w:tabs>
          <w:tab w:val="num" w:pos="4320"/>
        </w:tabs>
        <w:ind w:left="4320" w:hanging="180"/>
      </w:pPr>
    </w:lvl>
    <w:lvl w:ilvl="6" w:tplc="A34AFE24" w:tentative="1">
      <w:start w:val="1"/>
      <w:numFmt w:val="decimal"/>
      <w:lvlText w:val="%7."/>
      <w:lvlJc w:val="left"/>
      <w:pPr>
        <w:tabs>
          <w:tab w:val="num" w:pos="5040"/>
        </w:tabs>
        <w:ind w:left="5040" w:hanging="360"/>
      </w:pPr>
    </w:lvl>
    <w:lvl w:ilvl="7" w:tplc="64C40EE4" w:tentative="1">
      <w:start w:val="1"/>
      <w:numFmt w:val="lowerLetter"/>
      <w:lvlText w:val="%8."/>
      <w:lvlJc w:val="left"/>
      <w:pPr>
        <w:tabs>
          <w:tab w:val="num" w:pos="5760"/>
        </w:tabs>
        <w:ind w:left="5760" w:hanging="360"/>
      </w:pPr>
    </w:lvl>
    <w:lvl w:ilvl="8" w:tplc="C018EB24" w:tentative="1">
      <w:start w:val="1"/>
      <w:numFmt w:val="lowerRoman"/>
      <w:lvlText w:val="%9."/>
      <w:lvlJc w:val="right"/>
      <w:pPr>
        <w:tabs>
          <w:tab w:val="num" w:pos="6480"/>
        </w:tabs>
        <w:ind w:left="6480" w:hanging="180"/>
      </w:pPr>
    </w:lvl>
  </w:abstractNum>
  <w:abstractNum w:abstractNumId="12" w15:restartNumberingAfterBreak="1">
    <w:nsid w:val="5DDF6F7B"/>
    <w:multiLevelType w:val="multilevel"/>
    <w:tmpl w:val="F056C4EC"/>
    <w:lvl w:ilvl="0">
      <w:start w:val="1"/>
      <w:numFmt w:val="decimal"/>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1">
    <w:nsid w:val="5E467646"/>
    <w:multiLevelType w:val="hybridMultilevel"/>
    <w:tmpl w:val="3C3AF00C"/>
    <w:lvl w:ilvl="0" w:tplc="18249D76">
      <w:start w:val="26"/>
      <w:numFmt w:val="decimal"/>
      <w:lvlText w:val="%1)"/>
      <w:lvlJc w:val="left"/>
      <w:pPr>
        <w:ind w:left="720" w:hanging="360"/>
      </w:pPr>
      <w:rPr>
        <w:rFonts w:hint="default"/>
        <w:sz w:val="24"/>
        <w:szCs w:val="24"/>
      </w:rPr>
    </w:lvl>
    <w:lvl w:ilvl="1" w:tplc="45286366" w:tentative="1">
      <w:start w:val="1"/>
      <w:numFmt w:val="lowerLetter"/>
      <w:lvlText w:val="%2."/>
      <w:lvlJc w:val="left"/>
      <w:pPr>
        <w:ind w:left="1440" w:hanging="360"/>
      </w:pPr>
    </w:lvl>
    <w:lvl w:ilvl="2" w:tplc="BFD60414" w:tentative="1">
      <w:start w:val="1"/>
      <w:numFmt w:val="lowerRoman"/>
      <w:lvlText w:val="%3."/>
      <w:lvlJc w:val="right"/>
      <w:pPr>
        <w:ind w:left="2160" w:hanging="180"/>
      </w:pPr>
    </w:lvl>
    <w:lvl w:ilvl="3" w:tplc="D8D28480" w:tentative="1">
      <w:start w:val="1"/>
      <w:numFmt w:val="decimal"/>
      <w:lvlText w:val="%4."/>
      <w:lvlJc w:val="left"/>
      <w:pPr>
        <w:ind w:left="2880" w:hanging="360"/>
      </w:pPr>
    </w:lvl>
    <w:lvl w:ilvl="4" w:tplc="C5EEF06C" w:tentative="1">
      <w:start w:val="1"/>
      <w:numFmt w:val="lowerLetter"/>
      <w:lvlText w:val="%5."/>
      <w:lvlJc w:val="left"/>
      <w:pPr>
        <w:ind w:left="3600" w:hanging="360"/>
      </w:pPr>
    </w:lvl>
    <w:lvl w:ilvl="5" w:tplc="EFE6F2DA" w:tentative="1">
      <w:start w:val="1"/>
      <w:numFmt w:val="lowerRoman"/>
      <w:lvlText w:val="%6."/>
      <w:lvlJc w:val="right"/>
      <w:pPr>
        <w:ind w:left="4320" w:hanging="180"/>
      </w:pPr>
    </w:lvl>
    <w:lvl w:ilvl="6" w:tplc="1C5AEB8A" w:tentative="1">
      <w:start w:val="1"/>
      <w:numFmt w:val="decimal"/>
      <w:lvlText w:val="%7."/>
      <w:lvlJc w:val="left"/>
      <w:pPr>
        <w:ind w:left="5040" w:hanging="360"/>
      </w:pPr>
    </w:lvl>
    <w:lvl w:ilvl="7" w:tplc="D31204EC" w:tentative="1">
      <w:start w:val="1"/>
      <w:numFmt w:val="lowerLetter"/>
      <w:lvlText w:val="%8."/>
      <w:lvlJc w:val="left"/>
      <w:pPr>
        <w:ind w:left="5760" w:hanging="360"/>
      </w:pPr>
    </w:lvl>
    <w:lvl w:ilvl="8" w:tplc="3202FB42" w:tentative="1">
      <w:start w:val="1"/>
      <w:numFmt w:val="lowerRoman"/>
      <w:lvlText w:val="%9."/>
      <w:lvlJc w:val="right"/>
      <w:pPr>
        <w:ind w:left="6480" w:hanging="180"/>
      </w:pPr>
    </w:lvl>
  </w:abstractNum>
  <w:abstractNum w:abstractNumId="14" w15:restartNumberingAfterBreak="1">
    <w:nsid w:val="5F830295"/>
    <w:multiLevelType w:val="hybridMultilevel"/>
    <w:tmpl w:val="9B9C2C12"/>
    <w:lvl w:ilvl="0" w:tplc="B5424890">
      <w:start w:val="30"/>
      <w:numFmt w:val="decimal"/>
      <w:lvlText w:val="%1)"/>
      <w:lvlJc w:val="left"/>
      <w:pPr>
        <w:tabs>
          <w:tab w:val="num" w:pos="1065"/>
        </w:tabs>
        <w:ind w:left="1065" w:hanging="705"/>
      </w:pPr>
      <w:rPr>
        <w:rFonts w:hint="default"/>
      </w:rPr>
    </w:lvl>
    <w:lvl w:ilvl="1" w:tplc="4B706EA4" w:tentative="1">
      <w:start w:val="1"/>
      <w:numFmt w:val="lowerLetter"/>
      <w:lvlText w:val="%2."/>
      <w:lvlJc w:val="left"/>
      <w:pPr>
        <w:tabs>
          <w:tab w:val="num" w:pos="1440"/>
        </w:tabs>
        <w:ind w:left="1440" w:hanging="360"/>
      </w:pPr>
    </w:lvl>
    <w:lvl w:ilvl="2" w:tplc="1004EEB6" w:tentative="1">
      <w:start w:val="1"/>
      <w:numFmt w:val="lowerRoman"/>
      <w:lvlText w:val="%3."/>
      <w:lvlJc w:val="right"/>
      <w:pPr>
        <w:tabs>
          <w:tab w:val="num" w:pos="2160"/>
        </w:tabs>
        <w:ind w:left="2160" w:hanging="180"/>
      </w:pPr>
    </w:lvl>
    <w:lvl w:ilvl="3" w:tplc="5F549C3C" w:tentative="1">
      <w:start w:val="1"/>
      <w:numFmt w:val="decimal"/>
      <w:lvlText w:val="%4."/>
      <w:lvlJc w:val="left"/>
      <w:pPr>
        <w:tabs>
          <w:tab w:val="num" w:pos="2880"/>
        </w:tabs>
        <w:ind w:left="2880" w:hanging="360"/>
      </w:pPr>
    </w:lvl>
    <w:lvl w:ilvl="4" w:tplc="4A74AA8C" w:tentative="1">
      <w:start w:val="1"/>
      <w:numFmt w:val="lowerLetter"/>
      <w:lvlText w:val="%5."/>
      <w:lvlJc w:val="left"/>
      <w:pPr>
        <w:tabs>
          <w:tab w:val="num" w:pos="3600"/>
        </w:tabs>
        <w:ind w:left="3600" w:hanging="360"/>
      </w:pPr>
    </w:lvl>
    <w:lvl w:ilvl="5" w:tplc="69F2F3F2" w:tentative="1">
      <w:start w:val="1"/>
      <w:numFmt w:val="lowerRoman"/>
      <w:lvlText w:val="%6."/>
      <w:lvlJc w:val="right"/>
      <w:pPr>
        <w:tabs>
          <w:tab w:val="num" w:pos="4320"/>
        </w:tabs>
        <w:ind w:left="4320" w:hanging="180"/>
      </w:pPr>
    </w:lvl>
    <w:lvl w:ilvl="6" w:tplc="2DD81D1A" w:tentative="1">
      <w:start w:val="1"/>
      <w:numFmt w:val="decimal"/>
      <w:lvlText w:val="%7."/>
      <w:lvlJc w:val="left"/>
      <w:pPr>
        <w:tabs>
          <w:tab w:val="num" w:pos="5040"/>
        </w:tabs>
        <w:ind w:left="5040" w:hanging="360"/>
      </w:pPr>
    </w:lvl>
    <w:lvl w:ilvl="7" w:tplc="E234A2CC" w:tentative="1">
      <w:start w:val="1"/>
      <w:numFmt w:val="lowerLetter"/>
      <w:lvlText w:val="%8."/>
      <w:lvlJc w:val="left"/>
      <w:pPr>
        <w:tabs>
          <w:tab w:val="num" w:pos="5760"/>
        </w:tabs>
        <w:ind w:left="5760" w:hanging="360"/>
      </w:pPr>
    </w:lvl>
    <w:lvl w:ilvl="8" w:tplc="F8B875CE" w:tentative="1">
      <w:start w:val="1"/>
      <w:numFmt w:val="lowerRoman"/>
      <w:lvlText w:val="%9."/>
      <w:lvlJc w:val="right"/>
      <w:pPr>
        <w:tabs>
          <w:tab w:val="num" w:pos="6480"/>
        </w:tabs>
        <w:ind w:left="6480" w:hanging="180"/>
      </w:pPr>
    </w:lvl>
  </w:abstractNum>
  <w:abstractNum w:abstractNumId="15" w15:restartNumberingAfterBreak="1">
    <w:nsid w:val="705B2A75"/>
    <w:multiLevelType w:val="hybridMultilevel"/>
    <w:tmpl w:val="413A9E22"/>
    <w:lvl w:ilvl="0" w:tplc="8B560B58">
      <w:start w:val="31"/>
      <w:numFmt w:val="decimal"/>
      <w:lvlText w:val="%1)"/>
      <w:lvlJc w:val="left"/>
      <w:pPr>
        <w:ind w:left="720" w:hanging="360"/>
      </w:pPr>
      <w:rPr>
        <w:rFonts w:hint="default"/>
      </w:rPr>
    </w:lvl>
    <w:lvl w:ilvl="1" w:tplc="A096240C" w:tentative="1">
      <w:start w:val="1"/>
      <w:numFmt w:val="lowerLetter"/>
      <w:lvlText w:val="%2."/>
      <w:lvlJc w:val="left"/>
      <w:pPr>
        <w:ind w:left="1440" w:hanging="360"/>
      </w:pPr>
    </w:lvl>
    <w:lvl w:ilvl="2" w:tplc="27F8A8E2" w:tentative="1">
      <w:start w:val="1"/>
      <w:numFmt w:val="lowerRoman"/>
      <w:lvlText w:val="%3."/>
      <w:lvlJc w:val="right"/>
      <w:pPr>
        <w:ind w:left="2160" w:hanging="180"/>
      </w:pPr>
    </w:lvl>
    <w:lvl w:ilvl="3" w:tplc="5E848AC4" w:tentative="1">
      <w:start w:val="1"/>
      <w:numFmt w:val="decimal"/>
      <w:lvlText w:val="%4."/>
      <w:lvlJc w:val="left"/>
      <w:pPr>
        <w:ind w:left="2880" w:hanging="360"/>
      </w:pPr>
    </w:lvl>
    <w:lvl w:ilvl="4" w:tplc="EB6406DC" w:tentative="1">
      <w:start w:val="1"/>
      <w:numFmt w:val="lowerLetter"/>
      <w:lvlText w:val="%5."/>
      <w:lvlJc w:val="left"/>
      <w:pPr>
        <w:ind w:left="3600" w:hanging="360"/>
      </w:pPr>
    </w:lvl>
    <w:lvl w:ilvl="5" w:tplc="666A48A6" w:tentative="1">
      <w:start w:val="1"/>
      <w:numFmt w:val="lowerRoman"/>
      <w:lvlText w:val="%6."/>
      <w:lvlJc w:val="right"/>
      <w:pPr>
        <w:ind w:left="4320" w:hanging="180"/>
      </w:pPr>
    </w:lvl>
    <w:lvl w:ilvl="6" w:tplc="A016E582" w:tentative="1">
      <w:start w:val="1"/>
      <w:numFmt w:val="decimal"/>
      <w:lvlText w:val="%7."/>
      <w:lvlJc w:val="left"/>
      <w:pPr>
        <w:ind w:left="5040" w:hanging="360"/>
      </w:pPr>
    </w:lvl>
    <w:lvl w:ilvl="7" w:tplc="66CC412C" w:tentative="1">
      <w:start w:val="1"/>
      <w:numFmt w:val="lowerLetter"/>
      <w:lvlText w:val="%8."/>
      <w:lvlJc w:val="left"/>
      <w:pPr>
        <w:ind w:left="5760" w:hanging="360"/>
      </w:pPr>
    </w:lvl>
    <w:lvl w:ilvl="8" w:tplc="A31E2592" w:tentative="1">
      <w:start w:val="1"/>
      <w:numFmt w:val="lowerRoman"/>
      <w:lvlText w:val="%9."/>
      <w:lvlJc w:val="right"/>
      <w:pPr>
        <w:ind w:left="6480" w:hanging="180"/>
      </w:pPr>
    </w:lvl>
  </w:abstractNum>
  <w:abstractNum w:abstractNumId="16" w15:restartNumberingAfterBreak="1">
    <w:nsid w:val="70891185"/>
    <w:multiLevelType w:val="multilevel"/>
    <w:tmpl w:val="801C406A"/>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lvl>
    <w:lvl w:ilvl="2">
      <w:start w:val="1"/>
      <w:numFmt w:val="bullet"/>
      <w:lvlText w:val="-"/>
      <w:lvlJc w:val="left"/>
      <w:pPr>
        <w:ind w:left="2340" w:hanging="360"/>
      </w:pPr>
      <w:rPr>
        <w:rFonts w:ascii="Arial Narrow" w:eastAsia="Times New Roman" w:hAnsi="Arial Narrow"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6723482"/>
    <w:multiLevelType w:val="multilevel"/>
    <w:tmpl w:val="5E2AC59A"/>
    <w:lvl w:ilvl="0">
      <w:start w:val="5"/>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1">
    <w:nsid w:val="7FD562CA"/>
    <w:multiLevelType w:val="hybridMultilevel"/>
    <w:tmpl w:val="DD860C90"/>
    <w:lvl w:ilvl="0" w:tplc="5784F100">
      <w:start w:val="32"/>
      <w:numFmt w:val="decimal"/>
      <w:lvlText w:val="%1)"/>
      <w:lvlJc w:val="left"/>
      <w:pPr>
        <w:ind w:left="720" w:hanging="360"/>
      </w:pPr>
      <w:rPr>
        <w:rFonts w:hint="default"/>
      </w:rPr>
    </w:lvl>
    <w:lvl w:ilvl="1" w:tplc="3A842BD6" w:tentative="1">
      <w:start w:val="1"/>
      <w:numFmt w:val="lowerLetter"/>
      <w:lvlText w:val="%2."/>
      <w:lvlJc w:val="left"/>
      <w:pPr>
        <w:ind w:left="1440" w:hanging="360"/>
      </w:pPr>
    </w:lvl>
    <w:lvl w:ilvl="2" w:tplc="224E4ADC" w:tentative="1">
      <w:start w:val="1"/>
      <w:numFmt w:val="lowerRoman"/>
      <w:lvlText w:val="%3."/>
      <w:lvlJc w:val="right"/>
      <w:pPr>
        <w:ind w:left="2160" w:hanging="180"/>
      </w:pPr>
    </w:lvl>
    <w:lvl w:ilvl="3" w:tplc="5922DC40" w:tentative="1">
      <w:start w:val="1"/>
      <w:numFmt w:val="decimal"/>
      <w:lvlText w:val="%4."/>
      <w:lvlJc w:val="left"/>
      <w:pPr>
        <w:ind w:left="2880" w:hanging="360"/>
      </w:pPr>
    </w:lvl>
    <w:lvl w:ilvl="4" w:tplc="209C4E18" w:tentative="1">
      <w:start w:val="1"/>
      <w:numFmt w:val="lowerLetter"/>
      <w:lvlText w:val="%5."/>
      <w:lvlJc w:val="left"/>
      <w:pPr>
        <w:ind w:left="3600" w:hanging="360"/>
      </w:pPr>
    </w:lvl>
    <w:lvl w:ilvl="5" w:tplc="8376C012" w:tentative="1">
      <w:start w:val="1"/>
      <w:numFmt w:val="lowerRoman"/>
      <w:lvlText w:val="%6."/>
      <w:lvlJc w:val="right"/>
      <w:pPr>
        <w:ind w:left="4320" w:hanging="180"/>
      </w:pPr>
    </w:lvl>
    <w:lvl w:ilvl="6" w:tplc="1B9A548A" w:tentative="1">
      <w:start w:val="1"/>
      <w:numFmt w:val="decimal"/>
      <w:lvlText w:val="%7."/>
      <w:lvlJc w:val="left"/>
      <w:pPr>
        <w:ind w:left="5040" w:hanging="360"/>
      </w:pPr>
    </w:lvl>
    <w:lvl w:ilvl="7" w:tplc="BECC2B20" w:tentative="1">
      <w:start w:val="1"/>
      <w:numFmt w:val="lowerLetter"/>
      <w:lvlText w:val="%8."/>
      <w:lvlJc w:val="left"/>
      <w:pPr>
        <w:ind w:left="5760" w:hanging="360"/>
      </w:pPr>
    </w:lvl>
    <w:lvl w:ilvl="8" w:tplc="F69C4E6A" w:tentative="1">
      <w:start w:val="1"/>
      <w:numFmt w:val="lowerRoman"/>
      <w:lvlText w:val="%9."/>
      <w:lvlJc w:val="right"/>
      <w:pPr>
        <w:ind w:left="6480" w:hanging="180"/>
      </w:pPr>
    </w:lvl>
  </w:abstractNum>
  <w:num w:numId="1" w16cid:durableId="1180043654">
    <w:abstractNumId w:val="16"/>
  </w:num>
  <w:num w:numId="2" w16cid:durableId="269318298">
    <w:abstractNumId w:val="9"/>
  </w:num>
  <w:num w:numId="3" w16cid:durableId="1260720691">
    <w:abstractNumId w:val="3"/>
  </w:num>
  <w:num w:numId="4" w16cid:durableId="1388601546">
    <w:abstractNumId w:val="2"/>
  </w:num>
  <w:num w:numId="5" w16cid:durableId="70397722">
    <w:abstractNumId w:val="10"/>
  </w:num>
  <w:num w:numId="6" w16cid:durableId="69236686">
    <w:abstractNumId w:val="4"/>
  </w:num>
  <w:num w:numId="7" w16cid:durableId="793906569">
    <w:abstractNumId w:val="14"/>
  </w:num>
  <w:num w:numId="8" w16cid:durableId="1548226627">
    <w:abstractNumId w:val="11"/>
  </w:num>
  <w:num w:numId="9" w16cid:durableId="845904799">
    <w:abstractNumId w:val="15"/>
  </w:num>
  <w:num w:numId="10" w16cid:durableId="1512643722">
    <w:abstractNumId w:val="12"/>
  </w:num>
  <w:num w:numId="11" w16cid:durableId="1738891935">
    <w:abstractNumId w:val="18"/>
  </w:num>
  <w:num w:numId="12" w16cid:durableId="1955674296">
    <w:abstractNumId w:val="1"/>
  </w:num>
  <w:num w:numId="13" w16cid:durableId="50736739">
    <w:abstractNumId w:val="13"/>
  </w:num>
  <w:num w:numId="14" w16cid:durableId="2041976894">
    <w:abstractNumId w:val="8"/>
  </w:num>
  <w:num w:numId="15" w16cid:durableId="291207714">
    <w:abstractNumId w:val="0"/>
  </w:num>
  <w:num w:numId="16" w16cid:durableId="1825777883">
    <w:abstractNumId w:val="5"/>
  </w:num>
  <w:num w:numId="17" w16cid:durableId="83689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484594">
    <w:abstractNumId w:val="6"/>
  </w:num>
  <w:num w:numId="19" w16cid:durableId="60885663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07"/>
    <w:rsid w:val="00000317"/>
    <w:rsid w:val="0000476C"/>
    <w:rsid w:val="000063D5"/>
    <w:rsid w:val="00006713"/>
    <w:rsid w:val="000079C2"/>
    <w:rsid w:val="00010E27"/>
    <w:rsid w:val="000143C9"/>
    <w:rsid w:val="000172A7"/>
    <w:rsid w:val="00020CE4"/>
    <w:rsid w:val="00022208"/>
    <w:rsid w:val="00022CA0"/>
    <w:rsid w:val="0002512A"/>
    <w:rsid w:val="00026661"/>
    <w:rsid w:val="00026F87"/>
    <w:rsid w:val="00030461"/>
    <w:rsid w:val="0003312F"/>
    <w:rsid w:val="00044CA3"/>
    <w:rsid w:val="00052831"/>
    <w:rsid w:val="00052D44"/>
    <w:rsid w:val="000535E2"/>
    <w:rsid w:val="000551FC"/>
    <w:rsid w:val="00072D86"/>
    <w:rsid w:val="000746D8"/>
    <w:rsid w:val="00075758"/>
    <w:rsid w:val="0008261E"/>
    <w:rsid w:val="00083EDB"/>
    <w:rsid w:val="0008561F"/>
    <w:rsid w:val="00092706"/>
    <w:rsid w:val="00093222"/>
    <w:rsid w:val="00093A5E"/>
    <w:rsid w:val="000940C5"/>
    <w:rsid w:val="00096DD8"/>
    <w:rsid w:val="000A0CE7"/>
    <w:rsid w:val="000A34C8"/>
    <w:rsid w:val="000A3A3D"/>
    <w:rsid w:val="000A6689"/>
    <w:rsid w:val="000A6C0E"/>
    <w:rsid w:val="000C2C74"/>
    <w:rsid w:val="000D0E29"/>
    <w:rsid w:val="000D7C70"/>
    <w:rsid w:val="000F0804"/>
    <w:rsid w:val="000F14C7"/>
    <w:rsid w:val="000F4672"/>
    <w:rsid w:val="000F629B"/>
    <w:rsid w:val="000F6448"/>
    <w:rsid w:val="001016C9"/>
    <w:rsid w:val="0010224C"/>
    <w:rsid w:val="00103981"/>
    <w:rsid w:val="00104F92"/>
    <w:rsid w:val="001054DD"/>
    <w:rsid w:val="00110439"/>
    <w:rsid w:val="00111F85"/>
    <w:rsid w:val="00112F4E"/>
    <w:rsid w:val="001166BE"/>
    <w:rsid w:val="001238E4"/>
    <w:rsid w:val="00124ED2"/>
    <w:rsid w:val="00134EB9"/>
    <w:rsid w:val="0014064D"/>
    <w:rsid w:val="00142BC9"/>
    <w:rsid w:val="00154D79"/>
    <w:rsid w:val="00155041"/>
    <w:rsid w:val="001559D6"/>
    <w:rsid w:val="00157833"/>
    <w:rsid w:val="00162630"/>
    <w:rsid w:val="00172174"/>
    <w:rsid w:val="0017242A"/>
    <w:rsid w:val="001847D1"/>
    <w:rsid w:val="00185A3A"/>
    <w:rsid w:val="00186274"/>
    <w:rsid w:val="00186939"/>
    <w:rsid w:val="001A111B"/>
    <w:rsid w:val="001A31B0"/>
    <w:rsid w:val="001A5A29"/>
    <w:rsid w:val="001A77F3"/>
    <w:rsid w:val="001B53CA"/>
    <w:rsid w:val="001B57EB"/>
    <w:rsid w:val="001C5BB5"/>
    <w:rsid w:val="001D327D"/>
    <w:rsid w:val="001E0006"/>
    <w:rsid w:val="001E3625"/>
    <w:rsid w:val="001F518D"/>
    <w:rsid w:val="001F5240"/>
    <w:rsid w:val="0020700D"/>
    <w:rsid w:val="002102C7"/>
    <w:rsid w:val="002322B7"/>
    <w:rsid w:val="00246EAB"/>
    <w:rsid w:val="00247200"/>
    <w:rsid w:val="0025063B"/>
    <w:rsid w:val="00251522"/>
    <w:rsid w:val="0025393A"/>
    <w:rsid w:val="00254C12"/>
    <w:rsid w:val="00261933"/>
    <w:rsid w:val="00265ECE"/>
    <w:rsid w:val="00274ABA"/>
    <w:rsid w:val="00292823"/>
    <w:rsid w:val="00292A26"/>
    <w:rsid w:val="002A3438"/>
    <w:rsid w:val="002A5094"/>
    <w:rsid w:val="002B506D"/>
    <w:rsid w:val="002B5596"/>
    <w:rsid w:val="002B7295"/>
    <w:rsid w:val="002D29DB"/>
    <w:rsid w:val="002D3DE5"/>
    <w:rsid w:val="002D41F6"/>
    <w:rsid w:val="002D6A27"/>
    <w:rsid w:val="002E22B3"/>
    <w:rsid w:val="002F0728"/>
    <w:rsid w:val="002F33C7"/>
    <w:rsid w:val="002F7B48"/>
    <w:rsid w:val="00306FDC"/>
    <w:rsid w:val="00334DA9"/>
    <w:rsid w:val="00335D04"/>
    <w:rsid w:val="00341F1A"/>
    <w:rsid w:val="0034233A"/>
    <w:rsid w:val="00344EE3"/>
    <w:rsid w:val="00347D9B"/>
    <w:rsid w:val="00350CC0"/>
    <w:rsid w:val="003532E3"/>
    <w:rsid w:val="00353942"/>
    <w:rsid w:val="00353F7B"/>
    <w:rsid w:val="00355B09"/>
    <w:rsid w:val="003568F6"/>
    <w:rsid w:val="00361415"/>
    <w:rsid w:val="00361D54"/>
    <w:rsid w:val="003659A0"/>
    <w:rsid w:val="00380730"/>
    <w:rsid w:val="003A0995"/>
    <w:rsid w:val="003A4DE8"/>
    <w:rsid w:val="003A69B3"/>
    <w:rsid w:val="003A6EEE"/>
    <w:rsid w:val="003B5161"/>
    <w:rsid w:val="003B6729"/>
    <w:rsid w:val="003C3463"/>
    <w:rsid w:val="003C6855"/>
    <w:rsid w:val="003C7D30"/>
    <w:rsid w:val="003D6F51"/>
    <w:rsid w:val="003E0569"/>
    <w:rsid w:val="003E369E"/>
    <w:rsid w:val="0040000A"/>
    <w:rsid w:val="004000FF"/>
    <w:rsid w:val="00401815"/>
    <w:rsid w:val="00402A29"/>
    <w:rsid w:val="0040497F"/>
    <w:rsid w:val="004074A0"/>
    <w:rsid w:val="00410730"/>
    <w:rsid w:val="00410B9D"/>
    <w:rsid w:val="00413920"/>
    <w:rsid w:val="004226A3"/>
    <w:rsid w:val="004274DF"/>
    <w:rsid w:val="00441439"/>
    <w:rsid w:val="0044586D"/>
    <w:rsid w:val="00462E7F"/>
    <w:rsid w:val="0047605B"/>
    <w:rsid w:val="00477165"/>
    <w:rsid w:val="004809E2"/>
    <w:rsid w:val="00480FB5"/>
    <w:rsid w:val="004909CA"/>
    <w:rsid w:val="00492F2C"/>
    <w:rsid w:val="00493013"/>
    <w:rsid w:val="00493BC8"/>
    <w:rsid w:val="004958A3"/>
    <w:rsid w:val="004A37B6"/>
    <w:rsid w:val="004A6119"/>
    <w:rsid w:val="004B21DD"/>
    <w:rsid w:val="004C2571"/>
    <w:rsid w:val="004D6512"/>
    <w:rsid w:val="004D77D4"/>
    <w:rsid w:val="004E095A"/>
    <w:rsid w:val="004E0D6C"/>
    <w:rsid w:val="004E2B79"/>
    <w:rsid w:val="004F5510"/>
    <w:rsid w:val="004F6550"/>
    <w:rsid w:val="005046E6"/>
    <w:rsid w:val="00504CDD"/>
    <w:rsid w:val="00507DEB"/>
    <w:rsid w:val="00512FEC"/>
    <w:rsid w:val="00515A01"/>
    <w:rsid w:val="00516480"/>
    <w:rsid w:val="005261A5"/>
    <w:rsid w:val="00532C61"/>
    <w:rsid w:val="00533D95"/>
    <w:rsid w:val="00545550"/>
    <w:rsid w:val="00545E46"/>
    <w:rsid w:val="00546C49"/>
    <w:rsid w:val="005549FE"/>
    <w:rsid w:val="00554CC8"/>
    <w:rsid w:val="0055538C"/>
    <w:rsid w:val="00563FE8"/>
    <w:rsid w:val="0056580E"/>
    <w:rsid w:val="00570D7D"/>
    <w:rsid w:val="00576D4C"/>
    <w:rsid w:val="005908AE"/>
    <w:rsid w:val="00591B84"/>
    <w:rsid w:val="00591C3B"/>
    <w:rsid w:val="00594ED7"/>
    <w:rsid w:val="005A197E"/>
    <w:rsid w:val="005A257B"/>
    <w:rsid w:val="005B1485"/>
    <w:rsid w:val="005B630E"/>
    <w:rsid w:val="005C421D"/>
    <w:rsid w:val="005D0E3B"/>
    <w:rsid w:val="005D2DCA"/>
    <w:rsid w:val="005D4FE9"/>
    <w:rsid w:val="005E062C"/>
    <w:rsid w:val="005E1596"/>
    <w:rsid w:val="005E52B9"/>
    <w:rsid w:val="005F180E"/>
    <w:rsid w:val="005F18D4"/>
    <w:rsid w:val="005F382B"/>
    <w:rsid w:val="00605F35"/>
    <w:rsid w:val="006078D7"/>
    <w:rsid w:val="00610816"/>
    <w:rsid w:val="00614DAB"/>
    <w:rsid w:val="00615D63"/>
    <w:rsid w:val="0062328A"/>
    <w:rsid w:val="00627E2D"/>
    <w:rsid w:val="00630244"/>
    <w:rsid w:val="00642002"/>
    <w:rsid w:val="00653AA8"/>
    <w:rsid w:val="00656464"/>
    <w:rsid w:val="006565D2"/>
    <w:rsid w:val="0066759F"/>
    <w:rsid w:val="00691B38"/>
    <w:rsid w:val="0069653A"/>
    <w:rsid w:val="0069760B"/>
    <w:rsid w:val="00697FA3"/>
    <w:rsid w:val="006A365A"/>
    <w:rsid w:val="006A3C9E"/>
    <w:rsid w:val="006A5ED4"/>
    <w:rsid w:val="006B3DE2"/>
    <w:rsid w:val="006B5D5A"/>
    <w:rsid w:val="006B61F8"/>
    <w:rsid w:val="006C441F"/>
    <w:rsid w:val="006C5934"/>
    <w:rsid w:val="006C759B"/>
    <w:rsid w:val="006D0C32"/>
    <w:rsid w:val="006E136C"/>
    <w:rsid w:val="006E4B07"/>
    <w:rsid w:val="006E6091"/>
    <w:rsid w:val="006F1FCB"/>
    <w:rsid w:val="006F33D5"/>
    <w:rsid w:val="0071299B"/>
    <w:rsid w:val="0071313F"/>
    <w:rsid w:val="00714C9E"/>
    <w:rsid w:val="007252A3"/>
    <w:rsid w:val="007349FA"/>
    <w:rsid w:val="0074180F"/>
    <w:rsid w:val="00743383"/>
    <w:rsid w:val="0074588E"/>
    <w:rsid w:val="007538F3"/>
    <w:rsid w:val="007550FF"/>
    <w:rsid w:val="007561FC"/>
    <w:rsid w:val="00756636"/>
    <w:rsid w:val="007744D6"/>
    <w:rsid w:val="00775085"/>
    <w:rsid w:val="00783D1E"/>
    <w:rsid w:val="007861D0"/>
    <w:rsid w:val="007949E5"/>
    <w:rsid w:val="00794D61"/>
    <w:rsid w:val="00796427"/>
    <w:rsid w:val="00796ADA"/>
    <w:rsid w:val="007A048C"/>
    <w:rsid w:val="007A549D"/>
    <w:rsid w:val="007B60AB"/>
    <w:rsid w:val="007B60D5"/>
    <w:rsid w:val="007B648A"/>
    <w:rsid w:val="007C0F4D"/>
    <w:rsid w:val="007C23F9"/>
    <w:rsid w:val="007D4619"/>
    <w:rsid w:val="007D5F10"/>
    <w:rsid w:val="007E3DDF"/>
    <w:rsid w:val="007F348E"/>
    <w:rsid w:val="007F74DF"/>
    <w:rsid w:val="00806237"/>
    <w:rsid w:val="00810552"/>
    <w:rsid w:val="00813FF1"/>
    <w:rsid w:val="0082035C"/>
    <w:rsid w:val="008238D0"/>
    <w:rsid w:val="0082517F"/>
    <w:rsid w:val="008350D1"/>
    <w:rsid w:val="0083551E"/>
    <w:rsid w:val="008409EF"/>
    <w:rsid w:val="00840EAA"/>
    <w:rsid w:val="00845445"/>
    <w:rsid w:val="00845ABE"/>
    <w:rsid w:val="0084674E"/>
    <w:rsid w:val="008508DF"/>
    <w:rsid w:val="00851351"/>
    <w:rsid w:val="00852A33"/>
    <w:rsid w:val="00855917"/>
    <w:rsid w:val="00870BD9"/>
    <w:rsid w:val="008713CF"/>
    <w:rsid w:val="00871EFC"/>
    <w:rsid w:val="00877595"/>
    <w:rsid w:val="008820C7"/>
    <w:rsid w:val="00890B3C"/>
    <w:rsid w:val="008A0730"/>
    <w:rsid w:val="008A227A"/>
    <w:rsid w:val="008A70BB"/>
    <w:rsid w:val="008C2A64"/>
    <w:rsid w:val="008D0518"/>
    <w:rsid w:val="008D1051"/>
    <w:rsid w:val="008D1A49"/>
    <w:rsid w:val="008E29B3"/>
    <w:rsid w:val="008F00D3"/>
    <w:rsid w:val="008F6DFE"/>
    <w:rsid w:val="00902C0B"/>
    <w:rsid w:val="00906582"/>
    <w:rsid w:val="00906A15"/>
    <w:rsid w:val="00910CBD"/>
    <w:rsid w:val="009114CF"/>
    <w:rsid w:val="00913C5F"/>
    <w:rsid w:val="009234FB"/>
    <w:rsid w:val="00923C21"/>
    <w:rsid w:val="00927471"/>
    <w:rsid w:val="009357C5"/>
    <w:rsid w:val="00935A69"/>
    <w:rsid w:val="0093640A"/>
    <w:rsid w:val="00937B85"/>
    <w:rsid w:val="00942D5E"/>
    <w:rsid w:val="0094555C"/>
    <w:rsid w:val="009511E4"/>
    <w:rsid w:val="009525EB"/>
    <w:rsid w:val="00957BE4"/>
    <w:rsid w:val="00966AFD"/>
    <w:rsid w:val="0097217D"/>
    <w:rsid w:val="00973561"/>
    <w:rsid w:val="0097557F"/>
    <w:rsid w:val="00977D92"/>
    <w:rsid w:val="0098475D"/>
    <w:rsid w:val="009A4810"/>
    <w:rsid w:val="009B0B1B"/>
    <w:rsid w:val="009B728A"/>
    <w:rsid w:val="009B77A2"/>
    <w:rsid w:val="009B7C69"/>
    <w:rsid w:val="009C66D3"/>
    <w:rsid w:val="009D23F6"/>
    <w:rsid w:val="009D5BA4"/>
    <w:rsid w:val="009D5BBB"/>
    <w:rsid w:val="009E5D40"/>
    <w:rsid w:val="009F51AE"/>
    <w:rsid w:val="009F7E9F"/>
    <w:rsid w:val="00A01CFD"/>
    <w:rsid w:val="00A04EB9"/>
    <w:rsid w:val="00A072DC"/>
    <w:rsid w:val="00A075E8"/>
    <w:rsid w:val="00A26F27"/>
    <w:rsid w:val="00A4200B"/>
    <w:rsid w:val="00A46B28"/>
    <w:rsid w:val="00A52FA1"/>
    <w:rsid w:val="00A53666"/>
    <w:rsid w:val="00A73D00"/>
    <w:rsid w:val="00A8010F"/>
    <w:rsid w:val="00A92A04"/>
    <w:rsid w:val="00A9364D"/>
    <w:rsid w:val="00AA07E6"/>
    <w:rsid w:val="00AA7396"/>
    <w:rsid w:val="00AB3F73"/>
    <w:rsid w:val="00AB73F3"/>
    <w:rsid w:val="00AB7A3B"/>
    <w:rsid w:val="00AC56C2"/>
    <w:rsid w:val="00AD4C0A"/>
    <w:rsid w:val="00AE04B8"/>
    <w:rsid w:val="00AE0A45"/>
    <w:rsid w:val="00AF2727"/>
    <w:rsid w:val="00AF40BE"/>
    <w:rsid w:val="00AF6427"/>
    <w:rsid w:val="00B03145"/>
    <w:rsid w:val="00B03F39"/>
    <w:rsid w:val="00B133F1"/>
    <w:rsid w:val="00B160DE"/>
    <w:rsid w:val="00B17C5F"/>
    <w:rsid w:val="00B32107"/>
    <w:rsid w:val="00B40688"/>
    <w:rsid w:val="00B40799"/>
    <w:rsid w:val="00B556EA"/>
    <w:rsid w:val="00B57C65"/>
    <w:rsid w:val="00B63DCA"/>
    <w:rsid w:val="00B649CE"/>
    <w:rsid w:val="00B764FB"/>
    <w:rsid w:val="00B820FC"/>
    <w:rsid w:val="00B8218E"/>
    <w:rsid w:val="00B830A4"/>
    <w:rsid w:val="00B83628"/>
    <w:rsid w:val="00B83650"/>
    <w:rsid w:val="00BB2BBB"/>
    <w:rsid w:val="00BB2F01"/>
    <w:rsid w:val="00BB58EA"/>
    <w:rsid w:val="00BC6CD9"/>
    <w:rsid w:val="00BC72AF"/>
    <w:rsid w:val="00BD317A"/>
    <w:rsid w:val="00BD3D35"/>
    <w:rsid w:val="00BD4711"/>
    <w:rsid w:val="00BD4ABB"/>
    <w:rsid w:val="00BD5576"/>
    <w:rsid w:val="00BD6DE9"/>
    <w:rsid w:val="00BD73BC"/>
    <w:rsid w:val="00BD76A1"/>
    <w:rsid w:val="00BE782C"/>
    <w:rsid w:val="00C04042"/>
    <w:rsid w:val="00C17C9D"/>
    <w:rsid w:val="00C33358"/>
    <w:rsid w:val="00C40326"/>
    <w:rsid w:val="00C42CB3"/>
    <w:rsid w:val="00C43FD2"/>
    <w:rsid w:val="00C4511A"/>
    <w:rsid w:val="00C5133E"/>
    <w:rsid w:val="00C63433"/>
    <w:rsid w:val="00C64047"/>
    <w:rsid w:val="00C65523"/>
    <w:rsid w:val="00C65FE6"/>
    <w:rsid w:val="00C72D71"/>
    <w:rsid w:val="00C80D0A"/>
    <w:rsid w:val="00C81DCC"/>
    <w:rsid w:val="00C83691"/>
    <w:rsid w:val="00CD421C"/>
    <w:rsid w:val="00CD4373"/>
    <w:rsid w:val="00CE6B61"/>
    <w:rsid w:val="00CE73A4"/>
    <w:rsid w:val="00CE7B4A"/>
    <w:rsid w:val="00CF61EC"/>
    <w:rsid w:val="00CF7347"/>
    <w:rsid w:val="00D01962"/>
    <w:rsid w:val="00D05359"/>
    <w:rsid w:val="00D06076"/>
    <w:rsid w:val="00D1653B"/>
    <w:rsid w:val="00D233C2"/>
    <w:rsid w:val="00D271B6"/>
    <w:rsid w:val="00D32AE2"/>
    <w:rsid w:val="00D367AC"/>
    <w:rsid w:val="00D40E99"/>
    <w:rsid w:val="00D43A97"/>
    <w:rsid w:val="00D52A52"/>
    <w:rsid w:val="00D5402E"/>
    <w:rsid w:val="00D564E1"/>
    <w:rsid w:val="00D6151B"/>
    <w:rsid w:val="00D65CAB"/>
    <w:rsid w:val="00D6794B"/>
    <w:rsid w:val="00D71621"/>
    <w:rsid w:val="00D83833"/>
    <w:rsid w:val="00D85CB5"/>
    <w:rsid w:val="00D915E5"/>
    <w:rsid w:val="00D91B82"/>
    <w:rsid w:val="00DA5824"/>
    <w:rsid w:val="00DB007D"/>
    <w:rsid w:val="00DB6677"/>
    <w:rsid w:val="00DC6DF0"/>
    <w:rsid w:val="00DC7FC3"/>
    <w:rsid w:val="00DE14F6"/>
    <w:rsid w:val="00DE1EA4"/>
    <w:rsid w:val="00DE3A5F"/>
    <w:rsid w:val="00DF3F9D"/>
    <w:rsid w:val="00E01198"/>
    <w:rsid w:val="00E02B6C"/>
    <w:rsid w:val="00E0373A"/>
    <w:rsid w:val="00E053F4"/>
    <w:rsid w:val="00E07C04"/>
    <w:rsid w:val="00E25165"/>
    <w:rsid w:val="00E2600E"/>
    <w:rsid w:val="00E317E4"/>
    <w:rsid w:val="00E319C6"/>
    <w:rsid w:val="00E34BDB"/>
    <w:rsid w:val="00E35F65"/>
    <w:rsid w:val="00E4182A"/>
    <w:rsid w:val="00E42279"/>
    <w:rsid w:val="00E426D1"/>
    <w:rsid w:val="00E570EE"/>
    <w:rsid w:val="00E60BF4"/>
    <w:rsid w:val="00E614F4"/>
    <w:rsid w:val="00E67D67"/>
    <w:rsid w:val="00E8342E"/>
    <w:rsid w:val="00E8440A"/>
    <w:rsid w:val="00E96975"/>
    <w:rsid w:val="00E97638"/>
    <w:rsid w:val="00EA32B4"/>
    <w:rsid w:val="00EA6B73"/>
    <w:rsid w:val="00EA73F0"/>
    <w:rsid w:val="00EB62EB"/>
    <w:rsid w:val="00EC6035"/>
    <w:rsid w:val="00ED0F25"/>
    <w:rsid w:val="00EE10DB"/>
    <w:rsid w:val="00EE5DA8"/>
    <w:rsid w:val="00EE5DF9"/>
    <w:rsid w:val="00EE63DE"/>
    <w:rsid w:val="00EE669E"/>
    <w:rsid w:val="00EF6D2F"/>
    <w:rsid w:val="00F00029"/>
    <w:rsid w:val="00F00AD2"/>
    <w:rsid w:val="00F025B5"/>
    <w:rsid w:val="00F05DC7"/>
    <w:rsid w:val="00F13FB4"/>
    <w:rsid w:val="00F1473B"/>
    <w:rsid w:val="00F17C71"/>
    <w:rsid w:val="00F25D4A"/>
    <w:rsid w:val="00F27D13"/>
    <w:rsid w:val="00F33418"/>
    <w:rsid w:val="00F36FD6"/>
    <w:rsid w:val="00F3753F"/>
    <w:rsid w:val="00F37EC2"/>
    <w:rsid w:val="00F37F0E"/>
    <w:rsid w:val="00F41E37"/>
    <w:rsid w:val="00F6502E"/>
    <w:rsid w:val="00F72162"/>
    <w:rsid w:val="00F73732"/>
    <w:rsid w:val="00F80A6F"/>
    <w:rsid w:val="00F81410"/>
    <w:rsid w:val="00F86166"/>
    <w:rsid w:val="00F96440"/>
    <w:rsid w:val="00F96EF3"/>
    <w:rsid w:val="00FA760A"/>
    <w:rsid w:val="00FB774F"/>
    <w:rsid w:val="00FC3457"/>
    <w:rsid w:val="00FD173C"/>
    <w:rsid w:val="00FD5B01"/>
    <w:rsid w:val="00FE3869"/>
    <w:rsid w:val="00FE42CF"/>
    <w:rsid w:val="00FE4670"/>
    <w:rsid w:val="00FF54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C36F5"/>
  <w15:chartTrackingRefBased/>
  <w15:docId w15:val="{E18142CD-BEDD-490C-AE8C-1796E480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num" w:pos="709"/>
      </w:tabs>
      <w:outlineLvl w:val="0"/>
    </w:pPr>
    <w:rPr>
      <w:sz w:val="24"/>
    </w:rPr>
  </w:style>
  <w:style w:type="paragraph" w:styleId="Titre2">
    <w:name w:val="heading 2"/>
    <w:basedOn w:val="Normal"/>
    <w:next w:val="Normal"/>
    <w:qFormat/>
    <w:pPr>
      <w:keepNext/>
      <w:ind w:left="703"/>
      <w:outlineLvl w:val="1"/>
    </w:pPr>
    <w:rPr>
      <w:sz w:val="24"/>
    </w:rPr>
  </w:style>
  <w:style w:type="paragraph" w:styleId="Titre3">
    <w:name w:val="heading 3"/>
    <w:basedOn w:val="Normal"/>
    <w:next w:val="Normal"/>
    <w:qFormat/>
    <w:pPr>
      <w:keepNext/>
      <w:spacing w:line="360" w:lineRule="auto"/>
      <w:outlineLvl w:val="2"/>
    </w:pPr>
    <w:rPr>
      <w:b/>
      <w:sz w:val="28"/>
      <w:u w:val="single"/>
    </w:rPr>
  </w:style>
  <w:style w:type="paragraph" w:styleId="Titre4">
    <w:name w:val="heading 4"/>
    <w:basedOn w:val="Normal"/>
    <w:next w:val="Normal"/>
    <w:qFormat/>
    <w:pPr>
      <w:keepNext/>
      <w:outlineLvl w:val="3"/>
    </w:pPr>
    <w:rPr>
      <w:b/>
      <w:sz w:val="24"/>
      <w:u w:val="single"/>
    </w:rPr>
  </w:style>
  <w:style w:type="paragraph" w:styleId="Titre5">
    <w:name w:val="heading 5"/>
    <w:basedOn w:val="Normal"/>
    <w:next w:val="Normal"/>
    <w:qFormat/>
    <w:pPr>
      <w:keepNext/>
      <w:spacing w:line="360" w:lineRule="auto"/>
      <w:ind w:firstLine="705"/>
      <w:outlineLvl w:val="4"/>
    </w:pPr>
    <w:rPr>
      <w:sz w:val="24"/>
    </w:rPr>
  </w:style>
  <w:style w:type="paragraph" w:styleId="Titre6">
    <w:name w:val="heading 6"/>
    <w:basedOn w:val="Normal"/>
    <w:next w:val="Normal"/>
    <w:qFormat/>
    <w:pPr>
      <w:keepNext/>
      <w:spacing w:line="360" w:lineRule="auto"/>
      <w:jc w:val="both"/>
      <w:outlineLvl w:val="5"/>
    </w:pPr>
    <w:rPr>
      <w:b/>
      <w:i/>
      <w:sz w:val="24"/>
      <w:u w:val="single"/>
    </w:rPr>
  </w:style>
  <w:style w:type="paragraph" w:styleId="Titre7">
    <w:name w:val="heading 7"/>
    <w:basedOn w:val="Normal"/>
    <w:next w:val="Normal"/>
    <w:qFormat/>
    <w:pPr>
      <w:keepNext/>
      <w:spacing w:line="360" w:lineRule="auto"/>
      <w:jc w:val="both"/>
      <w:outlineLvl w:val="6"/>
    </w:pPr>
    <w:rPr>
      <w:sz w:val="24"/>
    </w:rPr>
  </w:style>
  <w:style w:type="paragraph" w:styleId="Titre8">
    <w:name w:val="heading 8"/>
    <w:basedOn w:val="Normal"/>
    <w:next w:val="Normal"/>
    <w:qFormat/>
    <w:pPr>
      <w:keepNext/>
      <w:spacing w:line="360" w:lineRule="auto"/>
      <w:jc w:val="both"/>
      <w:outlineLvl w:val="7"/>
    </w:pPr>
    <w:rPr>
      <w:b/>
      <w:sz w:val="24"/>
      <w:u w:val="single"/>
    </w:rPr>
  </w:style>
  <w:style w:type="paragraph" w:styleId="Titre9">
    <w:name w:val="heading 9"/>
    <w:basedOn w:val="Normal"/>
    <w:next w:val="Normal"/>
    <w:qFormat/>
    <w:pPr>
      <w:keepNext/>
      <w:jc w:val="center"/>
      <w:outlineLvl w:val="8"/>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2"/>
    </w:rPr>
  </w:style>
  <w:style w:type="paragraph" w:styleId="Retraitcorpsdetexte">
    <w:name w:val="Body Text Indent"/>
    <w:basedOn w:val="Normal"/>
    <w:pPr>
      <w:ind w:left="703" w:hanging="703"/>
    </w:pPr>
    <w:rPr>
      <w:sz w:val="24"/>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link w:val="En-tteCar"/>
    <w:uiPriority w:val="99"/>
    <w:rsid w:val="00512FEC"/>
    <w:pPr>
      <w:tabs>
        <w:tab w:val="center" w:pos="4320"/>
        <w:tab w:val="right" w:pos="8640"/>
      </w:tabs>
    </w:pPr>
  </w:style>
  <w:style w:type="paragraph" w:styleId="Pieddepage">
    <w:name w:val="footer"/>
    <w:basedOn w:val="Normal"/>
    <w:link w:val="PieddepageCar"/>
    <w:uiPriority w:val="99"/>
    <w:rsid w:val="00512FEC"/>
    <w:pPr>
      <w:tabs>
        <w:tab w:val="center" w:pos="4320"/>
        <w:tab w:val="right" w:pos="8640"/>
      </w:tabs>
    </w:pPr>
  </w:style>
  <w:style w:type="paragraph" w:styleId="Textedebulles">
    <w:name w:val="Balloon Text"/>
    <w:basedOn w:val="Normal"/>
    <w:semiHidden/>
    <w:rsid w:val="009B77A2"/>
    <w:rPr>
      <w:rFonts w:ascii="Tahoma" w:hAnsi="Tahoma" w:cs="Tahoma"/>
      <w:sz w:val="16"/>
      <w:szCs w:val="16"/>
    </w:rPr>
  </w:style>
  <w:style w:type="paragraph" w:styleId="Paragraphedeliste">
    <w:name w:val="List Paragraph"/>
    <w:basedOn w:val="Normal"/>
    <w:uiPriority w:val="34"/>
    <w:qFormat/>
    <w:rsid w:val="00516480"/>
    <w:pPr>
      <w:ind w:left="708"/>
    </w:pPr>
  </w:style>
  <w:style w:type="paragraph" w:customStyle="1" w:styleId="Default">
    <w:name w:val="Default"/>
    <w:rsid w:val="00E8342E"/>
    <w:pPr>
      <w:autoSpaceDE w:val="0"/>
      <w:autoSpaceDN w:val="0"/>
      <w:adjustRightInd w:val="0"/>
    </w:pPr>
    <w:rPr>
      <w:rFonts w:ascii="Arial" w:hAnsi="Arial" w:cs="Arial"/>
      <w:color w:val="000000"/>
      <w:sz w:val="24"/>
      <w:szCs w:val="24"/>
    </w:rPr>
  </w:style>
  <w:style w:type="character" w:customStyle="1" w:styleId="En-tteCar">
    <w:name w:val="En-tête Car"/>
    <w:basedOn w:val="Policepardfaut"/>
    <w:link w:val="En-tte"/>
    <w:uiPriority w:val="99"/>
    <w:rsid w:val="00714C9E"/>
  </w:style>
  <w:style w:type="table" w:styleId="Grilledutableau">
    <w:name w:val="Table Grid"/>
    <w:basedOn w:val="TableauNormal"/>
    <w:rsid w:val="00714C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71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3</Pages>
  <Words>565</Words>
  <Characters>2980</Characters>
  <Application>Microsoft Office Word</Application>
  <DocSecurity>0</DocSecurity>
  <Lines>175</Lines>
  <Paragraphs>107</Paragraphs>
  <ScaleCrop>false</ScaleCrop>
  <HeadingPairs>
    <vt:vector size="2" baseType="variant">
      <vt:variant>
        <vt:lpstr>Titre</vt:lpstr>
      </vt:variant>
      <vt:variant>
        <vt:i4>1</vt:i4>
      </vt:variant>
    </vt:vector>
  </HeadingPairs>
  <TitlesOfParts>
    <vt:vector size="1" baseType="lpstr">
      <vt:lpstr>ORDRE DU JOUR</vt:lpstr>
    </vt:vector>
  </TitlesOfParts>
  <Company>Municipalité St Eugene</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dc:title>
  <dc:creator>Chantal Herman</dc:creator>
  <cp:lastModifiedBy>Maryse Desbiens</cp:lastModifiedBy>
  <cp:revision>28</cp:revision>
  <cp:lastPrinted>2026-05-25T14:01:00Z</cp:lastPrinted>
  <dcterms:created xsi:type="dcterms:W3CDTF">2026-05-20T17:29:00Z</dcterms:created>
  <dcterms:modified xsi:type="dcterms:W3CDTF">2026-06-01T15:27:00Z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Syged">
    <vt:lpwstr>ordrejour.docx</vt:lpwstr>
  </property>
  <property fmtid="{D5CDD505-2E9C-101B-9397-08002B2CF9AE}" pid="3" name="IdSyged">
    <vt:r8>4531</vt:r8>
  </property>
</Properties>
</file>